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27F" w:rsidRDefault="00B03CBD" w:rsidP="001D39C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6B227F">
        <w:rPr>
          <w:rFonts w:ascii="Times New Roman" w:hAnsi="Times New Roman" w:cs="Times New Roman"/>
          <w:b/>
          <w:sz w:val="24"/>
          <w:szCs w:val="24"/>
        </w:rPr>
        <w:t>ДИАГ</w:t>
      </w:r>
      <w:bookmarkStart w:id="0" w:name="_GoBack"/>
      <w:bookmarkEnd w:id="0"/>
      <w:r w:rsidR="006B227F">
        <w:rPr>
          <w:rFonts w:ascii="Times New Roman" w:hAnsi="Times New Roman" w:cs="Times New Roman"/>
          <w:b/>
          <w:sz w:val="24"/>
          <w:szCs w:val="24"/>
        </w:rPr>
        <w:t>НОСТИКА И ЛЕЧЕНИЕ</w:t>
      </w:r>
      <w:r w:rsidR="00DA2DB7" w:rsidRPr="0025482C">
        <w:rPr>
          <w:rFonts w:ascii="Times New Roman" w:hAnsi="Times New Roman" w:cs="Times New Roman"/>
          <w:b/>
          <w:sz w:val="24"/>
          <w:szCs w:val="24"/>
        </w:rPr>
        <w:t xml:space="preserve"> СИН</w:t>
      </w:r>
      <w:r w:rsidR="0025482C" w:rsidRPr="0025482C">
        <w:rPr>
          <w:rFonts w:ascii="Times New Roman" w:hAnsi="Times New Roman" w:cs="Times New Roman"/>
          <w:b/>
          <w:sz w:val="24"/>
          <w:szCs w:val="24"/>
        </w:rPr>
        <w:t>ДРОМА ОБСТРУКТИВНОГО АПНОЭ СНА</w:t>
      </w:r>
      <w:r w:rsidR="002E7B5E">
        <w:rPr>
          <w:rFonts w:ascii="Times New Roman" w:hAnsi="Times New Roman" w:cs="Times New Roman"/>
          <w:b/>
          <w:sz w:val="24"/>
          <w:szCs w:val="24"/>
        </w:rPr>
        <w:t xml:space="preserve"> У ВЗРОСЛЫХ</w:t>
      </w:r>
    </w:p>
    <w:p w:rsidR="001D39C1" w:rsidRDefault="001D39C1" w:rsidP="001D39C1">
      <w:pPr>
        <w:spacing w:after="0" w:line="240" w:lineRule="auto"/>
        <w:jc w:val="both"/>
        <w:rPr>
          <w:rFonts w:ascii="Times New Roman" w:hAnsi="Times New Roman" w:cs="Times New Roman"/>
          <w:b/>
          <w:color w:val="000000" w:themeColor="text1"/>
          <w:sz w:val="24"/>
          <w:szCs w:val="24"/>
        </w:rPr>
      </w:pPr>
    </w:p>
    <w:p w:rsidR="00DA2DB7" w:rsidRDefault="00F60DFC" w:rsidP="001D39C1">
      <w:pPr>
        <w:spacing w:after="0" w:line="240" w:lineRule="auto"/>
        <w:jc w:val="both"/>
        <w:rPr>
          <w:rFonts w:ascii="Times New Roman" w:hAnsi="Times New Roman" w:cs="Times New Roman"/>
          <w:b/>
          <w:color w:val="000000" w:themeColor="text1"/>
          <w:sz w:val="24"/>
          <w:szCs w:val="24"/>
        </w:rPr>
      </w:pPr>
      <w:r w:rsidRPr="00F60DFC">
        <w:rPr>
          <w:rFonts w:ascii="Times New Roman" w:hAnsi="Times New Roman" w:cs="Times New Roman"/>
          <w:b/>
          <w:color w:val="000000" w:themeColor="text1"/>
          <w:sz w:val="24"/>
          <w:szCs w:val="24"/>
        </w:rPr>
        <w:t>Рекомендации Российского общества сомнологов</w:t>
      </w:r>
      <w:r w:rsidR="00B771D5">
        <w:rPr>
          <w:rFonts w:ascii="Times New Roman" w:hAnsi="Times New Roman" w:cs="Times New Roman"/>
          <w:b/>
          <w:color w:val="000000" w:themeColor="text1"/>
          <w:sz w:val="24"/>
          <w:szCs w:val="24"/>
        </w:rPr>
        <w:t xml:space="preserve"> (РОС)</w:t>
      </w:r>
      <w:r w:rsidR="00C6314A">
        <w:rPr>
          <w:rFonts w:ascii="Times New Roman" w:hAnsi="Times New Roman" w:cs="Times New Roman"/>
          <w:b/>
          <w:color w:val="000000" w:themeColor="text1"/>
          <w:sz w:val="24"/>
          <w:szCs w:val="24"/>
        </w:rPr>
        <w:t xml:space="preserve"> </w:t>
      </w:r>
    </w:p>
    <w:p w:rsidR="000F36A8" w:rsidRPr="000F36A8" w:rsidRDefault="000F36A8" w:rsidP="001D39C1">
      <w:pPr>
        <w:spacing w:after="0" w:line="240" w:lineRule="auto"/>
        <w:jc w:val="both"/>
        <w:rPr>
          <w:rFonts w:ascii="Times New Roman" w:hAnsi="Times New Roman" w:cs="Times New Roman"/>
          <w:color w:val="000000" w:themeColor="text1"/>
          <w:sz w:val="24"/>
          <w:szCs w:val="24"/>
        </w:rPr>
      </w:pPr>
      <w:r w:rsidRPr="000F36A8">
        <w:rPr>
          <w:rFonts w:ascii="Times New Roman" w:hAnsi="Times New Roman" w:cs="Times New Roman"/>
          <w:color w:val="000000" w:themeColor="text1"/>
          <w:sz w:val="24"/>
          <w:szCs w:val="24"/>
        </w:rPr>
        <w:t>У</w:t>
      </w:r>
      <w:r>
        <w:rPr>
          <w:rFonts w:ascii="Times New Roman" w:hAnsi="Times New Roman" w:cs="Times New Roman"/>
          <w:color w:val="000000" w:themeColor="text1"/>
          <w:sz w:val="24"/>
          <w:szCs w:val="24"/>
        </w:rPr>
        <w:t>тверждено конференцией Росси</w:t>
      </w:r>
      <w:r>
        <w:rPr>
          <w:rFonts w:ascii="Times New Roman" w:hAnsi="Times New Roman" w:cs="Times New Roman"/>
          <w:color w:val="000000" w:themeColor="text1"/>
          <w:sz w:val="24"/>
          <w:szCs w:val="24"/>
        </w:rPr>
        <w:tab/>
        <w:t>йского общества сомнологов 16.02.2018 г.</w:t>
      </w:r>
    </w:p>
    <w:p w:rsidR="001D39C1" w:rsidRDefault="001D39C1" w:rsidP="001D39C1">
      <w:pPr>
        <w:pStyle w:val="a3"/>
        <w:shd w:val="clear" w:color="auto" w:fill="FFFFFF"/>
        <w:spacing w:before="0" w:beforeAutospacing="0" w:after="0" w:afterAutospacing="0"/>
        <w:jc w:val="both"/>
        <w:textAlignment w:val="baseline"/>
        <w:rPr>
          <w:b/>
          <w:color w:val="000000"/>
        </w:rPr>
      </w:pPr>
    </w:p>
    <w:p w:rsidR="007D57C0" w:rsidRPr="0041477C" w:rsidRDefault="007D57C0" w:rsidP="001D39C1">
      <w:pPr>
        <w:pStyle w:val="a3"/>
        <w:shd w:val="clear" w:color="auto" w:fill="FFFFFF"/>
        <w:spacing w:before="0" w:beforeAutospacing="0" w:after="0" w:afterAutospacing="0"/>
        <w:jc w:val="both"/>
        <w:textAlignment w:val="baseline"/>
        <w:rPr>
          <w:b/>
          <w:color w:val="000000"/>
          <w:u w:val="single"/>
        </w:rPr>
      </w:pPr>
      <w:r w:rsidRPr="0041477C">
        <w:rPr>
          <w:b/>
          <w:color w:val="000000"/>
          <w:u w:val="single"/>
        </w:rPr>
        <w:t>Введение</w:t>
      </w:r>
    </w:p>
    <w:p w:rsidR="007D57C0" w:rsidRDefault="007D57C0" w:rsidP="001D39C1">
      <w:pPr>
        <w:pStyle w:val="a3"/>
        <w:shd w:val="clear" w:color="auto" w:fill="FFFFFF"/>
        <w:spacing w:before="0" w:beforeAutospacing="0" w:after="0" w:afterAutospacing="0"/>
        <w:jc w:val="both"/>
        <w:textAlignment w:val="baseline"/>
        <w:rPr>
          <w:color w:val="000000"/>
        </w:rPr>
      </w:pPr>
    </w:p>
    <w:p w:rsidR="00B02E10" w:rsidRPr="00943D48" w:rsidRDefault="00613C67" w:rsidP="001D39C1">
      <w:pPr>
        <w:pStyle w:val="a3"/>
        <w:spacing w:before="0" w:beforeAutospacing="0" w:after="0" w:afterAutospacing="0"/>
        <w:jc w:val="both"/>
      </w:pPr>
      <w:r>
        <w:rPr>
          <w:color w:val="000000"/>
        </w:rPr>
        <w:t>Синдром обструктивного апноэ</w:t>
      </w:r>
      <w:r w:rsidRPr="00F66EDD">
        <w:rPr>
          <w:color w:val="000000"/>
        </w:rPr>
        <w:t xml:space="preserve"> сна</w:t>
      </w:r>
      <w:r>
        <w:t xml:space="preserve"> (</w:t>
      </w:r>
      <w:r w:rsidR="007D57C0">
        <w:t>СОАС</w:t>
      </w:r>
      <w:r>
        <w:t>)</w:t>
      </w:r>
      <w:r w:rsidR="007D57C0">
        <w:t xml:space="preserve"> являетс</w:t>
      </w:r>
      <w:r w:rsidR="00EF3FAC">
        <w:t>я одним из наиболее распростране</w:t>
      </w:r>
      <w:r w:rsidR="007D57C0">
        <w:t xml:space="preserve">нных патологических состояний, непосредственно связанных со сном, и количество </w:t>
      </w:r>
      <w:r w:rsidR="00943D48">
        <w:t>страдающих им</w:t>
      </w:r>
      <w:r w:rsidR="007D57C0">
        <w:t xml:space="preserve"> пациентов в экономически развитых странах продолжает прогрессивно увеличиваться.</w:t>
      </w:r>
      <w:r w:rsidR="00B15C64">
        <w:t xml:space="preserve"> При отсутствии</w:t>
      </w:r>
      <w:r w:rsidR="00B02E10">
        <w:t xml:space="preserve"> адекватной и</w:t>
      </w:r>
      <w:r w:rsidR="00943D48">
        <w:t xml:space="preserve"> </w:t>
      </w:r>
      <w:r w:rsidR="00B02E10">
        <w:t>своевременной медицинской помощи</w:t>
      </w:r>
      <w:r w:rsidR="00E23D6D">
        <w:t xml:space="preserve"> СОАС не просто приводит </w:t>
      </w:r>
      <w:r w:rsidR="00B15C64">
        <w:t xml:space="preserve">к </w:t>
      </w:r>
      <w:r w:rsidR="000F490B">
        <w:t xml:space="preserve">значительному ухудшению качества жизни </w:t>
      </w:r>
      <w:r w:rsidR="00E23D6D">
        <w:t xml:space="preserve">больного, но и </w:t>
      </w:r>
      <w:r w:rsidR="00B15C64">
        <w:t>большому числу</w:t>
      </w:r>
      <w:r w:rsidR="00D433C2">
        <w:t xml:space="preserve"> негативных медико-социальных последствий</w:t>
      </w:r>
      <w:r w:rsidR="00B15C64">
        <w:t xml:space="preserve">, включая </w:t>
      </w:r>
      <w:r w:rsidR="00E23D6D">
        <w:t xml:space="preserve">высокий риск тяжёлой сердечно-сосудистой патологии и возрастающую вероятность </w:t>
      </w:r>
      <w:r w:rsidR="00D433C2">
        <w:t>до</w:t>
      </w:r>
      <w:r w:rsidR="00E23D6D">
        <w:t>рожно-транспортных происшествий</w:t>
      </w:r>
      <w:r w:rsidR="00EE756D">
        <w:t xml:space="preserve">. </w:t>
      </w:r>
      <w:r w:rsidR="00EE756D" w:rsidRPr="00943D48">
        <w:t>С другой стороны, на сегодняшний день разработаны инструменты для точной диагностики СОАС и методы эффективного лечения данного заболевания</w:t>
      </w:r>
      <w:r w:rsidR="00943D48">
        <w:t>.</w:t>
      </w:r>
    </w:p>
    <w:p w:rsidR="007D57C0" w:rsidRPr="00B02E10" w:rsidRDefault="007D57C0" w:rsidP="001D39C1">
      <w:pPr>
        <w:pStyle w:val="a3"/>
        <w:shd w:val="clear" w:color="auto" w:fill="FFFFFF"/>
        <w:spacing w:before="0" w:beforeAutospacing="0" w:after="0" w:afterAutospacing="0"/>
        <w:jc w:val="both"/>
        <w:textAlignment w:val="baseline"/>
        <w:rPr>
          <w:color w:val="000000"/>
        </w:rPr>
      </w:pPr>
    </w:p>
    <w:p w:rsidR="00B771D5" w:rsidRPr="00F66EDD" w:rsidRDefault="00180643" w:rsidP="001D39C1">
      <w:pPr>
        <w:pStyle w:val="a3"/>
        <w:shd w:val="clear" w:color="auto" w:fill="FFFFFF"/>
        <w:spacing w:before="0" w:beforeAutospacing="0" w:after="0" w:afterAutospacing="0"/>
        <w:jc w:val="both"/>
        <w:textAlignment w:val="baseline"/>
        <w:rPr>
          <w:color w:val="000000"/>
        </w:rPr>
      </w:pPr>
      <w:r w:rsidRPr="00F66EDD">
        <w:rPr>
          <w:color w:val="000000"/>
        </w:rPr>
        <w:t xml:space="preserve">Настоящие </w:t>
      </w:r>
      <w:r w:rsidR="00465BA8" w:rsidRPr="00F66EDD">
        <w:rPr>
          <w:color w:val="000000"/>
        </w:rPr>
        <w:t>рекомендации по диагностике и лечению СОАС у взрослых</w:t>
      </w:r>
      <w:r w:rsidR="00613C67">
        <w:rPr>
          <w:color w:val="000000"/>
        </w:rPr>
        <w:t xml:space="preserve"> пациентов</w:t>
      </w:r>
      <w:r w:rsidR="00943D48">
        <w:rPr>
          <w:color w:val="000000"/>
        </w:rPr>
        <w:t xml:space="preserve"> </w:t>
      </w:r>
      <w:r w:rsidR="00B771D5" w:rsidRPr="00F66EDD">
        <w:rPr>
          <w:color w:val="000000"/>
        </w:rPr>
        <w:t>–первое</w:t>
      </w:r>
      <w:r w:rsidR="00943D48">
        <w:rPr>
          <w:color w:val="000000"/>
        </w:rPr>
        <w:t xml:space="preserve"> </w:t>
      </w:r>
      <w:r w:rsidR="00E23D6D">
        <w:t xml:space="preserve">в </w:t>
      </w:r>
      <w:r w:rsidR="00943D48">
        <w:t xml:space="preserve">Российской Федерации </w:t>
      </w:r>
      <w:r w:rsidR="00E23D6D">
        <w:t xml:space="preserve"> </w:t>
      </w:r>
      <w:r w:rsidR="007316F5" w:rsidRPr="00F66EDD">
        <w:rPr>
          <w:color w:val="000000"/>
        </w:rPr>
        <w:t>п</w:t>
      </w:r>
      <w:r w:rsidR="007316F5">
        <w:rPr>
          <w:color w:val="000000"/>
        </w:rPr>
        <w:t>рактическое</w:t>
      </w:r>
      <w:r w:rsidR="00943D48">
        <w:rPr>
          <w:color w:val="000000"/>
        </w:rPr>
        <w:t xml:space="preserve"> </w:t>
      </w:r>
      <w:r w:rsidRPr="00F66EDD">
        <w:rPr>
          <w:color w:val="000000"/>
        </w:rPr>
        <w:t>р</w:t>
      </w:r>
      <w:r w:rsidR="00B771D5" w:rsidRPr="00F66EDD">
        <w:rPr>
          <w:color w:val="000000"/>
        </w:rPr>
        <w:t>уководство</w:t>
      </w:r>
      <w:r w:rsidRPr="00F66EDD">
        <w:rPr>
          <w:color w:val="000000"/>
        </w:rPr>
        <w:t>, разработанн</w:t>
      </w:r>
      <w:r w:rsidR="00B771D5" w:rsidRPr="00F66EDD">
        <w:rPr>
          <w:color w:val="000000"/>
        </w:rPr>
        <w:t>ое</w:t>
      </w:r>
      <w:r w:rsidR="00943D48">
        <w:rPr>
          <w:color w:val="000000"/>
        </w:rPr>
        <w:t xml:space="preserve"> </w:t>
      </w:r>
      <w:r w:rsidRPr="00F66EDD">
        <w:t xml:space="preserve">на уровне </w:t>
      </w:r>
      <w:r w:rsidR="007316F5">
        <w:t>все</w:t>
      </w:r>
      <w:r w:rsidR="007316F5">
        <w:rPr>
          <w:color w:val="000000"/>
        </w:rPr>
        <w:t>российской</w:t>
      </w:r>
      <w:r w:rsidR="00943D48">
        <w:rPr>
          <w:color w:val="000000"/>
        </w:rPr>
        <w:t xml:space="preserve"> профессиональной </w:t>
      </w:r>
      <w:r w:rsidR="007316F5">
        <w:t>организации</w:t>
      </w:r>
      <w:r w:rsidR="00943D48">
        <w:t xml:space="preserve"> </w:t>
      </w:r>
      <w:r w:rsidR="007316F5">
        <w:t xml:space="preserve">врачей-сомнологов и </w:t>
      </w:r>
      <w:r w:rsidR="007316F5">
        <w:rPr>
          <w:color w:val="000000"/>
        </w:rPr>
        <w:t xml:space="preserve">направленное на стандартизацию деятельности </w:t>
      </w:r>
      <w:r w:rsidR="007316F5" w:rsidRPr="00F66EDD">
        <w:rPr>
          <w:color w:val="000000"/>
        </w:rPr>
        <w:t>о</w:t>
      </w:r>
      <w:r w:rsidR="007316F5">
        <w:rPr>
          <w:color w:val="000000"/>
        </w:rPr>
        <w:t>течественных специалистов, занимающихся респираторной медициной сна</w:t>
      </w:r>
      <w:r w:rsidR="00B771D5" w:rsidRPr="00F66EDD">
        <w:rPr>
          <w:color w:val="000000"/>
        </w:rPr>
        <w:t xml:space="preserve">. </w:t>
      </w:r>
      <w:r w:rsidR="00943D48">
        <w:rPr>
          <w:color w:val="000000"/>
        </w:rPr>
        <w:t>Р</w:t>
      </w:r>
      <w:r w:rsidR="00465BA8" w:rsidRPr="00F66EDD">
        <w:rPr>
          <w:color w:val="000000"/>
        </w:rPr>
        <w:t xml:space="preserve">екомендации </w:t>
      </w:r>
      <w:r w:rsidR="00050631" w:rsidRPr="00F66EDD">
        <w:rPr>
          <w:color w:val="000000"/>
        </w:rPr>
        <w:t>были предложены</w:t>
      </w:r>
      <w:r w:rsidR="00B771D5" w:rsidRPr="00F66EDD">
        <w:rPr>
          <w:color w:val="000000"/>
        </w:rPr>
        <w:t xml:space="preserve"> членами научного совета РОС, прошли обсуждение </w:t>
      </w:r>
      <w:r w:rsidR="00943D48">
        <w:rPr>
          <w:color w:val="000000"/>
        </w:rPr>
        <w:t xml:space="preserve">с участием всех членов РОС, </w:t>
      </w:r>
      <w:r w:rsidR="00B771D5" w:rsidRPr="00F66EDD">
        <w:rPr>
          <w:color w:val="000000"/>
        </w:rPr>
        <w:t>рассмотрены и утверждены на IV Российской научно-практическ</w:t>
      </w:r>
      <w:r w:rsidR="00943D48">
        <w:rPr>
          <w:color w:val="000000"/>
        </w:rPr>
        <w:t>ой</w:t>
      </w:r>
      <w:r w:rsidR="00B771D5" w:rsidRPr="00F66EDD">
        <w:rPr>
          <w:color w:val="000000"/>
        </w:rPr>
        <w:t xml:space="preserve"> конференци</w:t>
      </w:r>
      <w:r w:rsidR="00943D48">
        <w:rPr>
          <w:color w:val="000000"/>
        </w:rPr>
        <w:t>и</w:t>
      </w:r>
      <w:r w:rsidR="00B771D5" w:rsidRPr="00F66EDD">
        <w:rPr>
          <w:color w:val="000000"/>
        </w:rPr>
        <w:t xml:space="preserve"> с международным участием «Клиническая сомнология» (2018).</w:t>
      </w:r>
    </w:p>
    <w:p w:rsidR="00B771D5" w:rsidRPr="00F66EDD" w:rsidRDefault="00B771D5" w:rsidP="001D39C1">
      <w:pPr>
        <w:pStyle w:val="a3"/>
        <w:shd w:val="clear" w:color="auto" w:fill="FFFFFF"/>
        <w:spacing w:before="0" w:beforeAutospacing="0" w:after="0" w:afterAutospacing="0"/>
        <w:jc w:val="both"/>
        <w:textAlignment w:val="baseline"/>
        <w:rPr>
          <w:color w:val="000000"/>
        </w:rPr>
      </w:pPr>
    </w:p>
    <w:p w:rsidR="00050631" w:rsidRPr="00F66EDD" w:rsidRDefault="00465BA8" w:rsidP="001D39C1">
      <w:pPr>
        <w:pStyle w:val="a3"/>
        <w:spacing w:before="0" w:beforeAutospacing="0" w:after="0" w:afterAutospacing="0"/>
        <w:jc w:val="both"/>
        <w:rPr>
          <w:color w:val="000000"/>
        </w:rPr>
      </w:pPr>
      <w:r w:rsidRPr="00F66EDD">
        <w:rPr>
          <w:color w:val="000000"/>
        </w:rPr>
        <w:t xml:space="preserve">Авторами </w:t>
      </w:r>
      <w:r w:rsidR="00050631" w:rsidRPr="00F66EDD">
        <w:rPr>
          <w:color w:val="000000"/>
        </w:rPr>
        <w:t xml:space="preserve">рекомендаций был </w:t>
      </w:r>
      <w:r w:rsidRPr="00F66EDD">
        <w:rPr>
          <w:color w:val="000000"/>
        </w:rPr>
        <w:t>выполнен систематический обзор литературы, представленной в базе данных PubMed</w:t>
      </w:r>
      <w:r w:rsidR="005F3A8F">
        <w:rPr>
          <w:color w:val="000000"/>
        </w:rPr>
        <w:t xml:space="preserve"> и</w:t>
      </w:r>
      <w:r w:rsidR="00B03CBD">
        <w:rPr>
          <w:color w:val="000000"/>
        </w:rPr>
        <w:t xml:space="preserve"> </w:t>
      </w:r>
      <w:r w:rsidR="005F3A8F">
        <w:t xml:space="preserve">российской </w:t>
      </w:r>
      <w:r w:rsidR="005F3A8F">
        <w:rPr>
          <w:color w:val="000000"/>
        </w:rPr>
        <w:t>научной электронной библиотеке</w:t>
      </w:r>
      <w:r w:rsidR="005F3A8F" w:rsidRPr="005F3A8F">
        <w:rPr>
          <w:color w:val="000000"/>
        </w:rPr>
        <w:t xml:space="preserve"> eLIBRARY.RU</w:t>
      </w:r>
      <w:r w:rsidRPr="00F66EDD">
        <w:rPr>
          <w:color w:val="000000"/>
        </w:rPr>
        <w:t xml:space="preserve">, </w:t>
      </w:r>
      <w:r w:rsidR="00050631" w:rsidRPr="00F66EDD">
        <w:rPr>
          <w:color w:val="000000"/>
        </w:rPr>
        <w:t xml:space="preserve">а </w:t>
      </w:r>
      <w:r w:rsidRPr="00F66EDD">
        <w:rPr>
          <w:color w:val="000000"/>
        </w:rPr>
        <w:t xml:space="preserve">также проанализированы текущие рекомендации Американской академии медицины сна, </w:t>
      </w:r>
      <w:r w:rsidR="003F6989">
        <w:rPr>
          <w:color w:val="000000"/>
        </w:rPr>
        <w:t xml:space="preserve">Американского торакального общества, </w:t>
      </w:r>
      <w:r w:rsidR="006446FC">
        <w:rPr>
          <w:color w:val="000000"/>
        </w:rPr>
        <w:t xml:space="preserve">Американской академии стоматологической медицины сна, </w:t>
      </w:r>
      <w:r w:rsidR="003F6989" w:rsidRPr="00F66EDD">
        <w:rPr>
          <w:color w:val="000000"/>
        </w:rPr>
        <w:t>Канадского торакального общества</w:t>
      </w:r>
      <w:r w:rsidR="003F6989">
        <w:rPr>
          <w:color w:val="000000"/>
        </w:rPr>
        <w:t xml:space="preserve">, </w:t>
      </w:r>
      <w:r w:rsidRPr="00F66EDD">
        <w:rPr>
          <w:color w:val="000000"/>
        </w:rPr>
        <w:t>Европ</w:t>
      </w:r>
      <w:r w:rsidR="003F6989">
        <w:rPr>
          <w:color w:val="000000"/>
        </w:rPr>
        <w:t>ейского респираторного общества</w:t>
      </w:r>
      <w:r w:rsidR="00B03CBD">
        <w:rPr>
          <w:color w:val="000000"/>
        </w:rPr>
        <w:t xml:space="preserve"> </w:t>
      </w:r>
      <w:r w:rsidR="00050631" w:rsidRPr="00F66EDD">
        <w:rPr>
          <w:color w:val="000000"/>
        </w:rPr>
        <w:t>и</w:t>
      </w:r>
      <w:r w:rsidR="00B03CBD">
        <w:rPr>
          <w:color w:val="000000"/>
        </w:rPr>
        <w:t xml:space="preserve"> </w:t>
      </w:r>
      <w:r w:rsidR="007316F5">
        <w:rPr>
          <w:color w:val="000000"/>
        </w:rPr>
        <w:t xml:space="preserve">ряда других </w:t>
      </w:r>
      <w:r w:rsidRPr="00F66EDD">
        <w:rPr>
          <w:color w:val="000000"/>
        </w:rPr>
        <w:t xml:space="preserve">врачебных организаций и ассоциаций. </w:t>
      </w:r>
      <w:r w:rsidR="007D57C0" w:rsidRPr="007D57C0">
        <w:rPr>
          <w:color w:val="000000"/>
        </w:rPr>
        <w:t xml:space="preserve">Некоторые рекомендации, </w:t>
      </w:r>
      <w:r w:rsidR="007D57C0">
        <w:rPr>
          <w:color w:val="000000"/>
        </w:rPr>
        <w:t>содержащиеся в этих документах</w:t>
      </w:r>
      <w:r w:rsidR="007D57C0" w:rsidRPr="007D57C0">
        <w:rPr>
          <w:color w:val="000000"/>
        </w:rPr>
        <w:t>, были</w:t>
      </w:r>
      <w:r w:rsidR="007D57C0">
        <w:rPr>
          <w:color w:val="000000"/>
        </w:rPr>
        <w:t xml:space="preserve"> перенесены в настоящее</w:t>
      </w:r>
      <w:r w:rsidR="00B03CBD">
        <w:rPr>
          <w:color w:val="000000"/>
        </w:rPr>
        <w:t xml:space="preserve"> </w:t>
      </w:r>
      <w:r w:rsidR="007D57C0">
        <w:rPr>
          <w:rFonts w:eastAsiaTheme="minorEastAsia"/>
          <w:bCs/>
          <w:color w:val="000000" w:themeColor="text1"/>
          <w:kern w:val="24"/>
        </w:rPr>
        <w:t>руководство</w:t>
      </w:r>
      <w:r w:rsidR="00B03CBD">
        <w:rPr>
          <w:rFonts w:eastAsiaTheme="minorEastAsia"/>
          <w:bCs/>
          <w:color w:val="000000" w:themeColor="text1"/>
          <w:kern w:val="24"/>
        </w:rPr>
        <w:t xml:space="preserve"> </w:t>
      </w:r>
      <w:r w:rsidR="007D57C0" w:rsidRPr="007D57C0">
        <w:rPr>
          <w:color w:val="000000"/>
        </w:rPr>
        <w:t>с небольшими изменениями или без таковых.</w:t>
      </w:r>
      <w:r w:rsidR="00B03CBD">
        <w:rPr>
          <w:color w:val="000000"/>
        </w:rPr>
        <w:t xml:space="preserve"> </w:t>
      </w:r>
      <w:r w:rsidRPr="00F66EDD">
        <w:rPr>
          <w:color w:val="000000"/>
        </w:rPr>
        <w:t xml:space="preserve">На основании </w:t>
      </w:r>
      <w:r w:rsidR="007316F5">
        <w:rPr>
          <w:color w:val="000000"/>
        </w:rPr>
        <w:t xml:space="preserve">собственного </w:t>
      </w:r>
      <w:r w:rsidRPr="00F66EDD">
        <w:rPr>
          <w:color w:val="000000"/>
        </w:rPr>
        <w:t xml:space="preserve">практического опыта авторы постарались максимально актуализировать и адаптировать </w:t>
      </w:r>
      <w:r w:rsidR="00CD12C6">
        <w:rPr>
          <w:color w:val="000000"/>
        </w:rPr>
        <w:t xml:space="preserve">существующую мировую практику </w:t>
      </w:r>
      <w:r w:rsidRPr="00F66EDD">
        <w:rPr>
          <w:color w:val="000000"/>
        </w:rPr>
        <w:t>к реальным условиям работы российских специалистов в области медицины сна. Выводы, полученные в результате этой работы, пр</w:t>
      </w:r>
      <w:r w:rsidR="00050631" w:rsidRPr="00F66EDD">
        <w:rPr>
          <w:color w:val="000000"/>
        </w:rPr>
        <w:t>едставляют собой согласительный документ и оформлены в виде последующих рекомендаций.</w:t>
      </w:r>
    </w:p>
    <w:p w:rsidR="007D57C0" w:rsidRDefault="007D57C0" w:rsidP="001D39C1">
      <w:pPr>
        <w:pStyle w:val="a3"/>
        <w:spacing w:before="0" w:beforeAutospacing="0" w:after="0" w:afterAutospacing="0"/>
        <w:jc w:val="both"/>
        <w:rPr>
          <w:rFonts w:eastAsiaTheme="minorEastAsia"/>
          <w:bCs/>
          <w:color w:val="000000" w:themeColor="text1"/>
          <w:kern w:val="24"/>
        </w:rPr>
      </w:pPr>
    </w:p>
    <w:p w:rsidR="000913DC" w:rsidRPr="00F66EDD" w:rsidRDefault="00F66EDD" w:rsidP="001D39C1">
      <w:pPr>
        <w:pStyle w:val="a3"/>
        <w:spacing w:before="0" w:beforeAutospacing="0" w:after="0" w:afterAutospacing="0"/>
        <w:jc w:val="both"/>
        <w:rPr>
          <w:rFonts w:eastAsiaTheme="minorEastAsia"/>
          <w:bCs/>
          <w:color w:val="000000" w:themeColor="text1"/>
          <w:kern w:val="24"/>
        </w:rPr>
      </w:pPr>
      <w:r w:rsidRPr="00F66EDD">
        <w:rPr>
          <w:rFonts w:eastAsiaTheme="minorEastAsia"/>
          <w:bCs/>
          <w:color w:val="000000" w:themeColor="text1"/>
          <w:kern w:val="24"/>
        </w:rPr>
        <w:t>Д</w:t>
      </w:r>
      <w:r w:rsidR="000913DC" w:rsidRPr="00F66EDD">
        <w:rPr>
          <w:rFonts w:eastAsiaTheme="minorEastAsia"/>
          <w:bCs/>
          <w:color w:val="000000" w:themeColor="text1"/>
          <w:kern w:val="24"/>
        </w:rPr>
        <w:t>ля обозначения уровня</w:t>
      </w:r>
      <w:r w:rsidR="00260224" w:rsidRPr="00F66EDD">
        <w:rPr>
          <w:rFonts w:eastAsiaTheme="minorEastAsia"/>
          <w:bCs/>
          <w:color w:val="000000" w:themeColor="text1"/>
          <w:kern w:val="24"/>
        </w:rPr>
        <w:t xml:space="preserve"> значимости</w:t>
      </w:r>
      <w:r w:rsidR="00B03CBD">
        <w:rPr>
          <w:rFonts w:eastAsiaTheme="minorEastAsia"/>
          <w:bCs/>
          <w:color w:val="000000" w:themeColor="text1"/>
          <w:kern w:val="24"/>
        </w:rPr>
        <w:t xml:space="preserve"> </w:t>
      </w:r>
      <w:r>
        <w:rPr>
          <w:rFonts w:eastAsiaTheme="minorEastAsia"/>
          <w:bCs/>
          <w:color w:val="000000" w:themeColor="text1"/>
          <w:kern w:val="24"/>
        </w:rPr>
        <w:t xml:space="preserve">приводимых </w:t>
      </w:r>
      <w:r w:rsidR="000913DC" w:rsidRPr="00F66EDD">
        <w:rPr>
          <w:rFonts w:eastAsiaTheme="minorEastAsia"/>
          <w:bCs/>
          <w:color w:val="000000" w:themeColor="text1"/>
          <w:kern w:val="24"/>
        </w:rPr>
        <w:t>рекомендаций</w:t>
      </w:r>
      <w:r w:rsidR="00B03CBD">
        <w:rPr>
          <w:rFonts w:eastAsiaTheme="minorEastAsia"/>
          <w:bCs/>
          <w:color w:val="000000" w:themeColor="text1"/>
          <w:kern w:val="24"/>
        </w:rPr>
        <w:t xml:space="preserve"> </w:t>
      </w:r>
      <w:r w:rsidR="007D57C0">
        <w:rPr>
          <w:rFonts w:eastAsiaTheme="minorEastAsia"/>
          <w:bCs/>
          <w:color w:val="000000" w:themeColor="text1"/>
          <w:kern w:val="24"/>
        </w:rPr>
        <w:t xml:space="preserve">была </w:t>
      </w:r>
      <w:r w:rsidRPr="00F66EDD">
        <w:rPr>
          <w:rFonts w:eastAsiaTheme="minorEastAsia"/>
          <w:bCs/>
          <w:color w:val="000000" w:themeColor="text1"/>
          <w:kern w:val="24"/>
        </w:rPr>
        <w:t>использована следующая доказательная база</w:t>
      </w:r>
      <w:r w:rsidR="000913DC" w:rsidRPr="00F66EDD">
        <w:rPr>
          <w:rFonts w:eastAsiaTheme="minorEastAsia"/>
          <w:bCs/>
          <w:color w:val="000000" w:themeColor="text1"/>
          <w:kern w:val="24"/>
        </w:rPr>
        <w:t>:</w:t>
      </w:r>
    </w:p>
    <w:p w:rsidR="000913DC" w:rsidRPr="00F66EDD" w:rsidRDefault="000913DC" w:rsidP="001D39C1">
      <w:pPr>
        <w:pStyle w:val="a3"/>
        <w:spacing w:before="0" w:beforeAutospacing="0" w:after="0" w:afterAutospacing="0"/>
        <w:jc w:val="both"/>
        <w:rPr>
          <w:rFonts w:eastAsiaTheme="minorEastAsia"/>
          <w:bCs/>
          <w:color w:val="000000" w:themeColor="text1"/>
          <w:kern w:val="24"/>
        </w:rPr>
      </w:pPr>
      <w:r w:rsidRPr="00F66EDD">
        <w:rPr>
          <w:rFonts w:eastAsiaTheme="minorEastAsia"/>
          <w:b/>
          <w:bCs/>
          <w:color w:val="000000" w:themeColor="text1"/>
          <w:kern w:val="24"/>
        </w:rPr>
        <w:t>Стандарт</w:t>
      </w:r>
      <w:r w:rsidR="00CB545A" w:rsidRPr="00F66EDD">
        <w:rPr>
          <w:rFonts w:eastAsiaTheme="minorEastAsia"/>
          <w:b/>
          <w:bCs/>
          <w:color w:val="000000" w:themeColor="text1"/>
          <w:kern w:val="24"/>
        </w:rPr>
        <w:t>.</w:t>
      </w:r>
      <w:r w:rsidR="00CB545A" w:rsidRPr="00F66EDD">
        <w:rPr>
          <w:rFonts w:eastAsiaTheme="minorEastAsia"/>
          <w:bCs/>
          <w:color w:val="000000" w:themeColor="text1"/>
          <w:kern w:val="24"/>
        </w:rPr>
        <w:t xml:space="preserve"> Основывается на результатах целого ряда рандомизированных контролируемых исследований и крупных мета-анализов. В большинстве случаев совпадает со стандартами, принятыми в </w:t>
      </w:r>
      <w:r w:rsidR="00260224" w:rsidRPr="00F66EDD">
        <w:rPr>
          <w:rFonts w:eastAsiaTheme="minorEastAsia"/>
          <w:bCs/>
          <w:color w:val="000000" w:themeColor="text1"/>
          <w:kern w:val="24"/>
        </w:rPr>
        <w:t>странах Западной Европы и</w:t>
      </w:r>
      <w:r w:rsidR="00B03CBD">
        <w:rPr>
          <w:rFonts w:eastAsiaTheme="minorEastAsia"/>
          <w:bCs/>
          <w:color w:val="000000" w:themeColor="text1"/>
          <w:kern w:val="24"/>
        </w:rPr>
        <w:t xml:space="preserve"> </w:t>
      </w:r>
      <w:r w:rsidR="00260224" w:rsidRPr="00F66EDD">
        <w:rPr>
          <w:rFonts w:eastAsiaTheme="minorEastAsia"/>
          <w:bCs/>
          <w:color w:val="000000" w:themeColor="text1"/>
          <w:kern w:val="24"/>
        </w:rPr>
        <w:t>Северной Америки.</w:t>
      </w:r>
    </w:p>
    <w:p w:rsidR="00CB545A" w:rsidRPr="00F66EDD" w:rsidRDefault="000913DC" w:rsidP="001D39C1">
      <w:pPr>
        <w:pStyle w:val="a3"/>
        <w:spacing w:before="0" w:beforeAutospacing="0" w:after="0" w:afterAutospacing="0"/>
        <w:jc w:val="both"/>
        <w:rPr>
          <w:rFonts w:eastAsiaTheme="minorEastAsia"/>
          <w:bCs/>
          <w:color w:val="000000" w:themeColor="text1"/>
          <w:kern w:val="24"/>
        </w:rPr>
      </w:pPr>
      <w:r w:rsidRPr="00F66EDD">
        <w:rPr>
          <w:rFonts w:eastAsiaTheme="minorEastAsia"/>
          <w:b/>
          <w:bCs/>
          <w:color w:val="000000" w:themeColor="text1"/>
          <w:kern w:val="24"/>
        </w:rPr>
        <w:t>Рекомендация</w:t>
      </w:r>
      <w:r w:rsidR="00CB545A" w:rsidRPr="00F66EDD">
        <w:rPr>
          <w:rFonts w:eastAsiaTheme="minorEastAsia"/>
          <w:b/>
          <w:bCs/>
          <w:color w:val="000000" w:themeColor="text1"/>
          <w:kern w:val="24"/>
        </w:rPr>
        <w:t>.</w:t>
      </w:r>
      <w:r w:rsidR="00CB545A" w:rsidRPr="00F66EDD">
        <w:rPr>
          <w:rFonts w:eastAsiaTheme="minorEastAsia"/>
          <w:bCs/>
          <w:color w:val="000000" w:themeColor="text1"/>
          <w:kern w:val="24"/>
        </w:rPr>
        <w:t xml:space="preserve"> Основывается на результатах отдельных р</w:t>
      </w:r>
      <w:r w:rsidR="00A90D72" w:rsidRPr="00F66EDD">
        <w:rPr>
          <w:rFonts w:eastAsiaTheme="minorEastAsia"/>
          <w:bCs/>
          <w:color w:val="000000" w:themeColor="text1"/>
          <w:kern w:val="24"/>
        </w:rPr>
        <w:t xml:space="preserve">андомизированных контролируемых, </w:t>
      </w:r>
      <w:r w:rsidR="00CB545A" w:rsidRPr="00F66EDD">
        <w:rPr>
          <w:rFonts w:eastAsiaTheme="minorEastAsia"/>
          <w:bCs/>
          <w:color w:val="000000" w:themeColor="text1"/>
          <w:kern w:val="24"/>
        </w:rPr>
        <w:t>большом числе нерандомизированных неконтролируемых</w:t>
      </w:r>
      <w:r w:rsidR="00A90D72" w:rsidRPr="00F66EDD">
        <w:rPr>
          <w:rFonts w:eastAsiaTheme="minorEastAsia"/>
          <w:bCs/>
          <w:color w:val="000000" w:themeColor="text1"/>
          <w:kern w:val="24"/>
        </w:rPr>
        <w:t xml:space="preserve"> или наблюдательных</w:t>
      </w:r>
      <w:r w:rsidR="00CB545A" w:rsidRPr="00F66EDD">
        <w:rPr>
          <w:rFonts w:eastAsiaTheme="minorEastAsia"/>
          <w:bCs/>
          <w:color w:val="000000" w:themeColor="text1"/>
          <w:kern w:val="24"/>
        </w:rPr>
        <w:t xml:space="preserve"> исследований и </w:t>
      </w:r>
      <w:r w:rsidR="008828E0" w:rsidRPr="00F66EDD">
        <w:rPr>
          <w:rFonts w:eastAsiaTheme="minorEastAsia"/>
          <w:bCs/>
          <w:color w:val="000000" w:themeColor="text1"/>
          <w:kern w:val="24"/>
        </w:rPr>
        <w:t xml:space="preserve">прошло </w:t>
      </w:r>
      <w:r w:rsidR="00CB545A" w:rsidRPr="00F66EDD">
        <w:rPr>
          <w:rFonts w:eastAsiaTheme="minorEastAsia"/>
          <w:bCs/>
          <w:color w:val="000000" w:themeColor="text1"/>
          <w:kern w:val="24"/>
        </w:rPr>
        <w:t>провер</w:t>
      </w:r>
      <w:r w:rsidR="008828E0" w:rsidRPr="00F66EDD">
        <w:rPr>
          <w:rFonts w:eastAsiaTheme="minorEastAsia"/>
          <w:bCs/>
          <w:color w:val="000000" w:themeColor="text1"/>
          <w:kern w:val="24"/>
        </w:rPr>
        <w:t>ку</w:t>
      </w:r>
      <w:r w:rsidR="00CB545A" w:rsidRPr="00F66EDD">
        <w:rPr>
          <w:rFonts w:eastAsiaTheme="minorEastAsia"/>
          <w:bCs/>
          <w:color w:val="000000" w:themeColor="text1"/>
          <w:kern w:val="24"/>
        </w:rPr>
        <w:t xml:space="preserve"> многолетней </w:t>
      </w:r>
      <w:r w:rsidR="00260224" w:rsidRPr="00F66EDD">
        <w:rPr>
          <w:rFonts w:eastAsiaTheme="minorEastAsia"/>
          <w:bCs/>
          <w:color w:val="000000" w:themeColor="text1"/>
          <w:kern w:val="24"/>
        </w:rPr>
        <w:t xml:space="preserve">клинической </w:t>
      </w:r>
      <w:r w:rsidR="00CB545A" w:rsidRPr="00F66EDD">
        <w:rPr>
          <w:rFonts w:eastAsiaTheme="minorEastAsia"/>
          <w:bCs/>
          <w:color w:val="000000" w:themeColor="text1"/>
          <w:kern w:val="24"/>
        </w:rPr>
        <w:t>практикой.</w:t>
      </w:r>
    </w:p>
    <w:p w:rsidR="00CB545A" w:rsidRPr="00F66EDD" w:rsidRDefault="000913DC" w:rsidP="001D39C1">
      <w:pPr>
        <w:pStyle w:val="a3"/>
        <w:spacing w:before="0" w:beforeAutospacing="0" w:after="0" w:afterAutospacing="0"/>
        <w:jc w:val="both"/>
        <w:rPr>
          <w:rFonts w:eastAsiaTheme="minorEastAsia"/>
          <w:bCs/>
          <w:color w:val="000000" w:themeColor="text1"/>
          <w:kern w:val="24"/>
        </w:rPr>
      </w:pPr>
      <w:r w:rsidRPr="00F66EDD">
        <w:rPr>
          <w:rFonts w:eastAsiaTheme="minorEastAsia"/>
          <w:b/>
          <w:bCs/>
          <w:color w:val="000000" w:themeColor="text1"/>
          <w:kern w:val="24"/>
        </w:rPr>
        <w:lastRenderedPageBreak/>
        <w:t>Мнение</w:t>
      </w:r>
      <w:r w:rsidR="00CB545A" w:rsidRPr="00F66EDD">
        <w:rPr>
          <w:rFonts w:eastAsiaTheme="minorEastAsia"/>
          <w:b/>
          <w:bCs/>
          <w:color w:val="000000" w:themeColor="text1"/>
          <w:kern w:val="24"/>
        </w:rPr>
        <w:t>.</w:t>
      </w:r>
      <w:r w:rsidR="00CB545A" w:rsidRPr="00F66EDD">
        <w:rPr>
          <w:rFonts w:eastAsiaTheme="minorEastAsia"/>
          <w:bCs/>
          <w:color w:val="000000" w:themeColor="text1"/>
          <w:kern w:val="24"/>
        </w:rPr>
        <w:t xml:space="preserve"> Основывается на отдельных нерандомизированных неконтролируемых </w:t>
      </w:r>
      <w:r w:rsidR="00A90D72" w:rsidRPr="00F66EDD">
        <w:rPr>
          <w:rFonts w:eastAsiaTheme="minorEastAsia"/>
          <w:bCs/>
          <w:color w:val="000000" w:themeColor="text1"/>
          <w:kern w:val="24"/>
        </w:rPr>
        <w:t xml:space="preserve">или наблюдательных </w:t>
      </w:r>
      <w:r w:rsidR="00CB545A" w:rsidRPr="00F66EDD">
        <w:rPr>
          <w:rFonts w:eastAsiaTheme="minorEastAsia"/>
          <w:bCs/>
          <w:color w:val="000000" w:themeColor="text1"/>
          <w:kern w:val="24"/>
        </w:rPr>
        <w:t xml:space="preserve">исследованиях, описании случаев и личном практическом опыте авторов данных рекомендаций. </w:t>
      </w:r>
    </w:p>
    <w:p w:rsidR="00050631" w:rsidRDefault="00050631" w:rsidP="001D39C1">
      <w:pPr>
        <w:pStyle w:val="a3"/>
        <w:spacing w:before="0" w:beforeAutospacing="0" w:after="0" w:afterAutospacing="0"/>
        <w:jc w:val="both"/>
        <w:rPr>
          <w:rFonts w:eastAsiaTheme="minorEastAsia"/>
          <w:bCs/>
          <w:color w:val="000000" w:themeColor="text1"/>
          <w:kern w:val="24"/>
        </w:rPr>
      </w:pPr>
    </w:p>
    <w:p w:rsidR="00E05BB3" w:rsidRPr="0041477C" w:rsidRDefault="007D57C0" w:rsidP="001D39C1">
      <w:pPr>
        <w:pStyle w:val="a3"/>
        <w:spacing w:before="0" w:beforeAutospacing="0" w:after="0" w:afterAutospacing="0"/>
        <w:jc w:val="both"/>
        <w:rPr>
          <w:rFonts w:eastAsiaTheme="minorEastAsia"/>
          <w:b/>
          <w:bCs/>
          <w:color w:val="000000" w:themeColor="text1"/>
          <w:kern w:val="24"/>
          <w:u w:val="single"/>
        </w:rPr>
      </w:pPr>
      <w:r w:rsidRPr="0041477C">
        <w:rPr>
          <w:rFonts w:eastAsiaTheme="minorEastAsia"/>
          <w:b/>
          <w:bCs/>
          <w:color w:val="000000" w:themeColor="text1"/>
          <w:kern w:val="24"/>
          <w:u w:val="single"/>
        </w:rPr>
        <w:t>Ключевые понятия, определения и классификация</w:t>
      </w:r>
    </w:p>
    <w:p w:rsidR="007D57C0" w:rsidRPr="008828E0" w:rsidRDefault="007D57C0" w:rsidP="001D39C1">
      <w:pPr>
        <w:pStyle w:val="a3"/>
        <w:spacing w:before="0" w:beforeAutospacing="0" w:after="0" w:afterAutospacing="0"/>
        <w:jc w:val="both"/>
        <w:rPr>
          <w:rFonts w:eastAsiaTheme="minorEastAsia"/>
          <w:bCs/>
          <w:color w:val="000000" w:themeColor="text1"/>
          <w:kern w:val="24"/>
        </w:rPr>
      </w:pPr>
    </w:p>
    <w:p w:rsidR="00DA2DB7" w:rsidRPr="00DA0FE9" w:rsidRDefault="00DA0FE9" w:rsidP="001D39C1">
      <w:pPr>
        <w:pStyle w:val="a3"/>
        <w:spacing w:before="0" w:beforeAutospacing="0" w:after="0" w:afterAutospacing="0"/>
        <w:jc w:val="both"/>
        <w:rPr>
          <w:rFonts w:eastAsiaTheme="minorEastAsia"/>
          <w:b/>
          <w:bCs/>
          <w:kern w:val="24"/>
        </w:rPr>
      </w:pPr>
      <w:r w:rsidRPr="00DA0FE9">
        <w:rPr>
          <w:rStyle w:val="ac"/>
          <w:b w:val="0"/>
          <w:shd w:val="clear" w:color="auto" w:fill="FFFFFF"/>
        </w:rPr>
        <w:t>СОАС - нарушени</w:t>
      </w:r>
      <w:r w:rsidR="00FB4DED">
        <w:rPr>
          <w:rStyle w:val="ac"/>
          <w:b w:val="0"/>
          <w:shd w:val="clear" w:color="auto" w:fill="FFFFFF"/>
        </w:rPr>
        <w:t>е</w:t>
      </w:r>
      <w:r w:rsidRPr="00DA0FE9">
        <w:rPr>
          <w:rStyle w:val="ac"/>
          <w:b w:val="0"/>
          <w:shd w:val="clear" w:color="auto" w:fill="FFFFFF"/>
        </w:rPr>
        <w:t xml:space="preserve"> дыхания во сне, характеризующееся повторяющимися эпизодами прекращения дыхания или существенного уменьшения дыхательного потока при сохран</w:t>
      </w:r>
      <w:r w:rsidR="00157403">
        <w:rPr>
          <w:rStyle w:val="ac"/>
          <w:b w:val="0"/>
          <w:shd w:val="clear" w:color="auto" w:fill="FFFFFF"/>
        </w:rPr>
        <w:t>ении</w:t>
      </w:r>
      <w:r w:rsidRPr="00DA0FE9">
        <w:rPr>
          <w:rStyle w:val="ac"/>
          <w:b w:val="0"/>
          <w:shd w:val="clear" w:color="auto" w:fill="FFFFFF"/>
        </w:rPr>
        <w:t xml:space="preserve"> дыхательных усили</w:t>
      </w:r>
      <w:r w:rsidR="00157403">
        <w:rPr>
          <w:rStyle w:val="ac"/>
          <w:b w:val="0"/>
          <w:shd w:val="clear" w:color="auto" w:fill="FFFFFF"/>
        </w:rPr>
        <w:t>й</w:t>
      </w:r>
      <w:r w:rsidRPr="00DA0FE9">
        <w:rPr>
          <w:rStyle w:val="ac"/>
          <w:b w:val="0"/>
          <w:shd w:val="clear" w:color="auto" w:fill="FFFFFF"/>
        </w:rPr>
        <w:t xml:space="preserve"> в результате обструкции верхних дыхательных путей, что обычно вызывает снижение насыщения крови кислородом и фрагментацию сна</w:t>
      </w:r>
      <w:r w:rsidR="00C6314A">
        <w:rPr>
          <w:rStyle w:val="ac"/>
          <w:b w:val="0"/>
          <w:shd w:val="clear" w:color="auto" w:fill="FFFFFF"/>
        </w:rPr>
        <w:t>,</w:t>
      </w:r>
      <w:r w:rsidRPr="00DA0FE9">
        <w:rPr>
          <w:rStyle w:val="ac"/>
          <w:b w:val="0"/>
          <w:shd w:val="clear" w:color="auto" w:fill="FFFFFF"/>
        </w:rPr>
        <w:t xml:space="preserve"> сопровождается храпом и избыточной дневной сонливостью.</w:t>
      </w:r>
    </w:p>
    <w:p w:rsidR="007F0337" w:rsidRPr="00DA2DB7" w:rsidRDefault="007F0337" w:rsidP="001D39C1">
      <w:pPr>
        <w:pStyle w:val="a3"/>
        <w:spacing w:before="0" w:beforeAutospacing="0" w:after="0" w:afterAutospacing="0"/>
        <w:jc w:val="both"/>
        <w:rPr>
          <w:color w:val="000000" w:themeColor="text1"/>
        </w:rPr>
      </w:pPr>
    </w:p>
    <w:p w:rsidR="00853C3E" w:rsidRDefault="0055646C" w:rsidP="001D39C1">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Согласно существующему определению</w:t>
      </w:r>
      <w:r w:rsidR="00090DD2">
        <w:rPr>
          <w:rFonts w:ascii="Times New Roman" w:hAnsi="Times New Roman" w:cs="Times New Roman"/>
          <w:sz w:val="24"/>
          <w:szCs w:val="24"/>
        </w:rPr>
        <w:t xml:space="preserve"> </w:t>
      </w:r>
      <w:r>
        <w:rPr>
          <w:rFonts w:ascii="Times New Roman" w:hAnsi="Times New Roman" w:cs="Times New Roman"/>
          <w:sz w:val="24"/>
          <w:szCs w:val="24"/>
        </w:rPr>
        <w:t>обструктивное</w:t>
      </w:r>
      <w:r w:rsidR="00853C3E">
        <w:rPr>
          <w:rFonts w:ascii="Times New Roman" w:hAnsi="Times New Roman" w:cs="Times New Roman"/>
          <w:sz w:val="24"/>
          <w:szCs w:val="24"/>
        </w:rPr>
        <w:t xml:space="preserve"> а</w:t>
      </w:r>
      <w:r w:rsidR="00DA2DB7" w:rsidRPr="00BF0615">
        <w:rPr>
          <w:rFonts w:ascii="Times New Roman" w:hAnsi="Times New Roman" w:cs="Times New Roman"/>
          <w:sz w:val="24"/>
          <w:szCs w:val="24"/>
        </w:rPr>
        <w:t>пноэ</w:t>
      </w:r>
      <w:r w:rsidR="00090DD2">
        <w:rPr>
          <w:rFonts w:ascii="Times New Roman" w:hAnsi="Times New Roman" w:cs="Times New Roman"/>
          <w:sz w:val="24"/>
          <w:szCs w:val="24"/>
        </w:rPr>
        <w:t xml:space="preserve"> </w:t>
      </w:r>
      <w:r>
        <w:rPr>
          <w:rFonts w:ascii="Times New Roman" w:hAnsi="Times New Roman" w:cs="Times New Roman"/>
          <w:sz w:val="24"/>
          <w:szCs w:val="24"/>
        </w:rPr>
        <w:t>–</w:t>
      </w:r>
      <w:r w:rsidR="00090DD2">
        <w:rPr>
          <w:rFonts w:ascii="Times New Roman" w:hAnsi="Times New Roman" w:cs="Times New Roman"/>
          <w:sz w:val="24"/>
          <w:szCs w:val="24"/>
        </w:rPr>
        <w:t xml:space="preserve"> </w:t>
      </w:r>
      <w:r>
        <w:rPr>
          <w:rFonts w:ascii="Times New Roman" w:hAnsi="Times New Roman" w:cs="Times New Roman"/>
          <w:sz w:val="24"/>
          <w:szCs w:val="24"/>
        </w:rPr>
        <w:t>дыхательная пауза во время сна, характеризующаяся</w:t>
      </w:r>
      <w:r w:rsidR="00090DD2">
        <w:rPr>
          <w:rFonts w:ascii="Times New Roman" w:hAnsi="Times New Roman" w:cs="Times New Roman"/>
          <w:sz w:val="24"/>
          <w:szCs w:val="24"/>
        </w:rPr>
        <w:t xml:space="preserve"> </w:t>
      </w:r>
      <w:r w:rsidR="00DA2DB7" w:rsidRPr="00BF0615">
        <w:rPr>
          <w:rFonts w:ascii="Times New Roman" w:hAnsi="Times New Roman" w:cs="Times New Roman"/>
          <w:sz w:val="24"/>
          <w:szCs w:val="24"/>
        </w:rPr>
        <w:t>отсутствие</w:t>
      </w:r>
      <w:r w:rsidR="00206BE0">
        <w:rPr>
          <w:rFonts w:ascii="Times New Roman" w:hAnsi="Times New Roman" w:cs="Times New Roman"/>
          <w:sz w:val="24"/>
          <w:szCs w:val="24"/>
        </w:rPr>
        <w:t>м</w:t>
      </w:r>
      <w:r w:rsidR="00090DD2">
        <w:rPr>
          <w:rFonts w:ascii="Times New Roman" w:hAnsi="Times New Roman" w:cs="Times New Roman"/>
          <w:sz w:val="24"/>
          <w:szCs w:val="24"/>
        </w:rPr>
        <w:t xml:space="preserve"> </w:t>
      </w:r>
      <w:r w:rsidR="00DA2DB7" w:rsidRPr="00BF0615">
        <w:rPr>
          <w:rFonts w:ascii="Times New Roman" w:hAnsi="Times New Roman" w:cs="Times New Roman"/>
          <w:sz w:val="24"/>
          <w:szCs w:val="24"/>
        </w:rPr>
        <w:t>и</w:t>
      </w:r>
      <w:r w:rsidR="00206BE0">
        <w:rPr>
          <w:rFonts w:ascii="Times New Roman" w:hAnsi="Times New Roman" w:cs="Times New Roman"/>
          <w:sz w:val="24"/>
          <w:szCs w:val="24"/>
        </w:rPr>
        <w:t>ли значительным</w:t>
      </w:r>
      <w:r w:rsidR="00090DD2">
        <w:rPr>
          <w:rFonts w:ascii="Times New Roman" w:hAnsi="Times New Roman" w:cs="Times New Roman"/>
          <w:sz w:val="24"/>
          <w:szCs w:val="24"/>
        </w:rPr>
        <w:t>,</w:t>
      </w:r>
      <w:r w:rsidR="00206BE0">
        <w:rPr>
          <w:rFonts w:ascii="Times New Roman" w:hAnsi="Times New Roman" w:cs="Times New Roman"/>
          <w:sz w:val="24"/>
          <w:szCs w:val="24"/>
        </w:rPr>
        <w:t xml:space="preserve"> </w:t>
      </w:r>
      <w:r w:rsidR="00BF0615" w:rsidRPr="00BF0615">
        <w:rPr>
          <w:rFonts w:ascii="Times New Roman" w:hAnsi="Times New Roman" w:cs="Times New Roman"/>
          <w:sz w:val="24"/>
          <w:szCs w:val="24"/>
        </w:rPr>
        <w:t>более чем на 90</w:t>
      </w:r>
      <w:r w:rsidR="00206BE0">
        <w:rPr>
          <w:rFonts w:ascii="Times New Roman" w:hAnsi="Times New Roman" w:cs="Times New Roman"/>
          <w:sz w:val="24"/>
          <w:szCs w:val="24"/>
        </w:rPr>
        <w:t>% от исходного</w:t>
      </w:r>
      <w:r w:rsidR="00090DD2">
        <w:rPr>
          <w:rFonts w:ascii="Times New Roman" w:hAnsi="Times New Roman" w:cs="Times New Roman"/>
          <w:sz w:val="24"/>
          <w:szCs w:val="24"/>
        </w:rPr>
        <w:t>,</w:t>
      </w:r>
      <w:r w:rsidR="00206BE0">
        <w:rPr>
          <w:rFonts w:ascii="Times New Roman" w:hAnsi="Times New Roman" w:cs="Times New Roman"/>
          <w:sz w:val="24"/>
          <w:szCs w:val="24"/>
        </w:rPr>
        <w:t xml:space="preserve"> </w:t>
      </w:r>
      <w:r w:rsidR="00DA2DB7" w:rsidRPr="00BF0615">
        <w:rPr>
          <w:rFonts w:ascii="Times New Roman" w:hAnsi="Times New Roman" w:cs="Times New Roman"/>
          <w:sz w:val="24"/>
          <w:szCs w:val="24"/>
        </w:rPr>
        <w:t>уменьшение</w:t>
      </w:r>
      <w:r w:rsidR="00206BE0">
        <w:rPr>
          <w:rFonts w:ascii="Times New Roman" w:hAnsi="Times New Roman" w:cs="Times New Roman"/>
          <w:sz w:val="24"/>
          <w:szCs w:val="24"/>
        </w:rPr>
        <w:t>м</w:t>
      </w:r>
      <w:r w:rsidR="00DA2DB7" w:rsidRPr="00BF0615">
        <w:rPr>
          <w:rFonts w:ascii="Times New Roman" w:hAnsi="Times New Roman" w:cs="Times New Roman"/>
          <w:sz w:val="24"/>
          <w:szCs w:val="24"/>
        </w:rPr>
        <w:t xml:space="preserve"> </w:t>
      </w:r>
      <w:r w:rsidR="00090DD2">
        <w:rPr>
          <w:rFonts w:ascii="Times New Roman" w:hAnsi="Times New Roman" w:cs="Times New Roman"/>
          <w:sz w:val="24"/>
          <w:szCs w:val="24"/>
        </w:rPr>
        <w:t xml:space="preserve">носоротового </w:t>
      </w:r>
      <w:r w:rsidR="00DA2DB7" w:rsidRPr="00BF0615">
        <w:rPr>
          <w:rFonts w:ascii="Times New Roman" w:hAnsi="Times New Roman" w:cs="Times New Roman"/>
          <w:sz w:val="24"/>
          <w:szCs w:val="24"/>
        </w:rPr>
        <w:t>воздушного потока</w:t>
      </w:r>
      <w:r w:rsidR="00BF0615" w:rsidRPr="00BF0615">
        <w:rPr>
          <w:rFonts w:ascii="Times New Roman" w:hAnsi="Times New Roman" w:cs="Times New Roman"/>
          <w:sz w:val="24"/>
          <w:szCs w:val="24"/>
        </w:rPr>
        <w:t xml:space="preserve"> длительностью</w:t>
      </w:r>
      <w:r w:rsidR="00DA2DB7" w:rsidRPr="00BF0615">
        <w:rPr>
          <w:rFonts w:ascii="Times New Roman" w:hAnsi="Times New Roman" w:cs="Times New Roman"/>
          <w:sz w:val="24"/>
          <w:szCs w:val="24"/>
        </w:rPr>
        <w:t xml:space="preserve"> 10 секунд</w:t>
      </w:r>
      <w:r w:rsidR="00BF0615" w:rsidRPr="00BF0615">
        <w:rPr>
          <w:rFonts w:ascii="Times New Roman" w:hAnsi="Times New Roman" w:cs="Times New Roman"/>
          <w:sz w:val="24"/>
          <w:szCs w:val="24"/>
        </w:rPr>
        <w:t xml:space="preserve"> и более</w:t>
      </w:r>
      <w:r w:rsidR="00090DD2">
        <w:rPr>
          <w:rFonts w:ascii="Times New Roman" w:hAnsi="Times New Roman" w:cs="Times New Roman"/>
          <w:sz w:val="24"/>
          <w:szCs w:val="24"/>
        </w:rPr>
        <w:t xml:space="preserve"> </w:t>
      </w:r>
      <w:r w:rsidR="00853C3E" w:rsidRPr="0009744A">
        <w:rPr>
          <w:rFonts w:ascii="Times New Roman" w:hAnsi="Times New Roman" w:cs="Times New Roman"/>
          <w:sz w:val="24"/>
          <w:szCs w:val="24"/>
        </w:rPr>
        <w:t>на фоне с</w:t>
      </w:r>
      <w:r w:rsidR="00853C3E">
        <w:rPr>
          <w:rFonts w:ascii="Times New Roman" w:hAnsi="Times New Roman" w:cs="Times New Roman"/>
          <w:sz w:val="24"/>
          <w:szCs w:val="24"/>
        </w:rPr>
        <w:t xml:space="preserve">охраняющихся дыхательных усилий. </w:t>
      </w:r>
      <w:r>
        <w:rPr>
          <w:rFonts w:ascii="Times New Roman" w:hAnsi="Times New Roman" w:cs="Times New Roman"/>
          <w:sz w:val="24"/>
          <w:szCs w:val="24"/>
        </w:rPr>
        <w:t>Обструктивное апноэ завершается</w:t>
      </w:r>
      <w:r w:rsidR="00090DD2">
        <w:rPr>
          <w:rFonts w:ascii="Times New Roman" w:hAnsi="Times New Roman" w:cs="Times New Roman"/>
          <w:sz w:val="24"/>
          <w:szCs w:val="24"/>
        </w:rPr>
        <w:t xml:space="preserve"> </w:t>
      </w:r>
      <w:r>
        <w:rPr>
          <w:rFonts w:ascii="Times New Roman" w:hAnsi="Times New Roman" w:cs="Times New Roman"/>
          <w:sz w:val="24"/>
          <w:szCs w:val="24"/>
        </w:rPr>
        <w:t>реакцией активации – микропробуждением головного</w:t>
      </w:r>
      <w:r w:rsidR="00090DD2">
        <w:rPr>
          <w:rFonts w:ascii="Times New Roman" w:hAnsi="Times New Roman" w:cs="Times New Roman"/>
          <w:sz w:val="24"/>
          <w:szCs w:val="24"/>
        </w:rPr>
        <w:t xml:space="preserve"> </w:t>
      </w:r>
      <w:r w:rsidR="008828E0">
        <w:rPr>
          <w:rFonts w:ascii="Times New Roman" w:hAnsi="Times New Roman" w:cs="Times New Roman"/>
          <w:sz w:val="24"/>
          <w:szCs w:val="24"/>
        </w:rPr>
        <w:t>мозга</w:t>
      </w:r>
      <w:r>
        <w:rPr>
          <w:rFonts w:ascii="Times New Roman" w:hAnsi="Times New Roman" w:cs="Times New Roman"/>
          <w:sz w:val="24"/>
          <w:szCs w:val="24"/>
        </w:rPr>
        <w:t xml:space="preserve">. </w:t>
      </w:r>
      <w:r w:rsidR="00090DD2">
        <w:rPr>
          <w:rFonts w:ascii="Times New Roman" w:hAnsi="Times New Roman" w:cs="Times New Roman"/>
          <w:sz w:val="24"/>
          <w:szCs w:val="24"/>
        </w:rPr>
        <w:t>С</w:t>
      </w:r>
      <w:r w:rsidR="00853C3E">
        <w:rPr>
          <w:rFonts w:ascii="Times New Roman" w:hAnsi="Times New Roman" w:cs="Times New Roman"/>
          <w:sz w:val="24"/>
          <w:szCs w:val="24"/>
        </w:rPr>
        <w:t>мешанное апноэ</w:t>
      </w:r>
      <w:r w:rsidR="0093437C">
        <w:rPr>
          <w:rFonts w:ascii="Times New Roman" w:hAnsi="Times New Roman" w:cs="Times New Roman"/>
          <w:sz w:val="24"/>
          <w:szCs w:val="24"/>
        </w:rPr>
        <w:t xml:space="preserve">, </w:t>
      </w:r>
      <w:r w:rsidR="00853C3E">
        <w:rPr>
          <w:rFonts w:ascii="Times New Roman" w:hAnsi="Times New Roman" w:cs="Times New Roman"/>
          <w:sz w:val="24"/>
          <w:szCs w:val="24"/>
        </w:rPr>
        <w:t>начинающееся</w:t>
      </w:r>
      <w:r w:rsidR="0093437C">
        <w:rPr>
          <w:rFonts w:ascii="Times New Roman" w:hAnsi="Times New Roman" w:cs="Times New Roman"/>
          <w:sz w:val="24"/>
          <w:szCs w:val="24"/>
        </w:rPr>
        <w:t xml:space="preserve"> как центральное</w:t>
      </w:r>
      <w:r w:rsidR="00090DD2">
        <w:rPr>
          <w:rFonts w:ascii="Times New Roman" w:hAnsi="Times New Roman" w:cs="Times New Roman"/>
          <w:sz w:val="24"/>
          <w:szCs w:val="24"/>
        </w:rPr>
        <w:t xml:space="preserve">, </w:t>
      </w:r>
      <w:r w:rsidR="00853C3E">
        <w:rPr>
          <w:rFonts w:ascii="Times New Roman" w:hAnsi="Times New Roman" w:cs="Times New Roman"/>
          <w:sz w:val="24"/>
          <w:szCs w:val="24"/>
        </w:rPr>
        <w:t xml:space="preserve">с </w:t>
      </w:r>
      <w:r w:rsidR="0093437C">
        <w:rPr>
          <w:rFonts w:ascii="Times New Roman" w:hAnsi="Times New Roman" w:cs="Times New Roman"/>
          <w:sz w:val="24"/>
          <w:szCs w:val="24"/>
        </w:rPr>
        <w:t>исчезновения</w:t>
      </w:r>
      <w:r w:rsidR="00853C3E" w:rsidRPr="0009744A">
        <w:rPr>
          <w:rFonts w:ascii="Times New Roman" w:hAnsi="Times New Roman" w:cs="Times New Roman"/>
          <w:sz w:val="24"/>
          <w:szCs w:val="24"/>
        </w:rPr>
        <w:t xml:space="preserve"> как </w:t>
      </w:r>
      <w:r w:rsidR="00090DD2">
        <w:rPr>
          <w:rFonts w:ascii="Times New Roman" w:hAnsi="Times New Roman" w:cs="Times New Roman"/>
          <w:sz w:val="24"/>
          <w:szCs w:val="24"/>
        </w:rPr>
        <w:t>носоротового воздушного</w:t>
      </w:r>
      <w:r w:rsidR="00853C3E" w:rsidRPr="0009744A">
        <w:rPr>
          <w:rFonts w:ascii="Times New Roman" w:hAnsi="Times New Roman" w:cs="Times New Roman"/>
          <w:sz w:val="24"/>
          <w:szCs w:val="24"/>
        </w:rPr>
        <w:t xml:space="preserve"> потока, так и дыхательных </w:t>
      </w:r>
      <w:r w:rsidR="00090DD2">
        <w:rPr>
          <w:rFonts w:ascii="Times New Roman" w:hAnsi="Times New Roman" w:cs="Times New Roman"/>
          <w:sz w:val="24"/>
          <w:szCs w:val="24"/>
        </w:rPr>
        <w:t>усилий</w:t>
      </w:r>
      <w:r w:rsidR="0093437C">
        <w:rPr>
          <w:rFonts w:ascii="Times New Roman" w:hAnsi="Times New Roman" w:cs="Times New Roman"/>
          <w:sz w:val="24"/>
          <w:szCs w:val="24"/>
        </w:rPr>
        <w:t xml:space="preserve">, но в дальнейшем </w:t>
      </w:r>
      <w:r w:rsidR="00736001">
        <w:rPr>
          <w:rFonts w:ascii="Times New Roman" w:hAnsi="Times New Roman" w:cs="Times New Roman"/>
          <w:sz w:val="24"/>
          <w:szCs w:val="24"/>
        </w:rPr>
        <w:t>характеризующееся возобновлением дыхательных усилий</w:t>
      </w:r>
      <w:r w:rsidR="0093437C">
        <w:rPr>
          <w:rFonts w:ascii="Times New Roman" w:hAnsi="Times New Roman" w:cs="Times New Roman"/>
          <w:sz w:val="24"/>
          <w:szCs w:val="24"/>
        </w:rPr>
        <w:t>, и</w:t>
      </w:r>
      <w:r w:rsidR="0093437C" w:rsidRPr="0009744A">
        <w:rPr>
          <w:rFonts w:ascii="Times New Roman" w:hAnsi="Times New Roman" w:cs="Times New Roman"/>
          <w:sz w:val="24"/>
          <w:szCs w:val="24"/>
        </w:rPr>
        <w:t>сходя из существующих на сегодняшний день</w:t>
      </w:r>
      <w:r w:rsidR="0093437C">
        <w:rPr>
          <w:rFonts w:ascii="Times New Roman" w:hAnsi="Times New Roman" w:cs="Times New Roman"/>
          <w:sz w:val="24"/>
          <w:szCs w:val="24"/>
        </w:rPr>
        <w:t xml:space="preserve"> представлений о </w:t>
      </w:r>
      <w:r w:rsidR="0093437C" w:rsidRPr="0009744A">
        <w:rPr>
          <w:rFonts w:ascii="Times New Roman" w:hAnsi="Times New Roman" w:cs="Times New Roman"/>
          <w:sz w:val="24"/>
          <w:szCs w:val="24"/>
        </w:rPr>
        <w:t xml:space="preserve">физиологии нарушений дыхания во время сна следует </w:t>
      </w:r>
      <w:r w:rsidR="00736001">
        <w:rPr>
          <w:rFonts w:ascii="Times New Roman" w:hAnsi="Times New Roman" w:cs="Times New Roman"/>
          <w:sz w:val="24"/>
          <w:szCs w:val="24"/>
        </w:rPr>
        <w:t>приравнивать по клиническому значению к</w:t>
      </w:r>
      <w:r w:rsidR="0093437C">
        <w:rPr>
          <w:rFonts w:ascii="Times New Roman" w:hAnsi="Times New Roman" w:cs="Times New Roman"/>
          <w:sz w:val="24"/>
          <w:szCs w:val="24"/>
        </w:rPr>
        <w:t xml:space="preserve"> обструктивно</w:t>
      </w:r>
      <w:r w:rsidR="00736001">
        <w:rPr>
          <w:rFonts w:ascii="Times New Roman" w:hAnsi="Times New Roman" w:cs="Times New Roman"/>
          <w:sz w:val="24"/>
          <w:szCs w:val="24"/>
        </w:rPr>
        <w:t>му</w:t>
      </w:r>
      <w:r w:rsidR="0093437C" w:rsidRPr="0009744A">
        <w:rPr>
          <w:rFonts w:ascii="Times New Roman" w:hAnsi="Times New Roman" w:cs="Times New Roman"/>
          <w:sz w:val="24"/>
          <w:szCs w:val="24"/>
        </w:rPr>
        <w:t xml:space="preserve">.  </w:t>
      </w:r>
      <w:r w:rsidR="003F6989">
        <w:rPr>
          <w:rFonts w:ascii="Times New Roman" w:hAnsi="Times New Roman" w:cs="Times New Roman"/>
          <w:sz w:val="24"/>
          <w:szCs w:val="24"/>
        </w:rPr>
        <w:t>Следует иметь в</w:t>
      </w:r>
      <w:r w:rsidR="00736001">
        <w:rPr>
          <w:rFonts w:ascii="Times New Roman" w:hAnsi="Times New Roman" w:cs="Times New Roman"/>
          <w:sz w:val="24"/>
          <w:szCs w:val="24"/>
        </w:rPr>
        <w:t xml:space="preserve"> </w:t>
      </w:r>
      <w:r w:rsidR="003F6989">
        <w:rPr>
          <w:rFonts w:ascii="Times New Roman" w:hAnsi="Times New Roman" w:cs="Times New Roman"/>
          <w:sz w:val="24"/>
          <w:szCs w:val="24"/>
        </w:rPr>
        <w:t>виду</w:t>
      </w:r>
      <w:r w:rsidR="008828E0">
        <w:rPr>
          <w:rFonts w:ascii="Times New Roman" w:hAnsi="Times New Roman" w:cs="Times New Roman"/>
          <w:sz w:val="24"/>
          <w:szCs w:val="24"/>
        </w:rPr>
        <w:t>, что часть эпизодов апноэ, не сопровождающи</w:t>
      </w:r>
      <w:r w:rsidR="00736001">
        <w:rPr>
          <w:rFonts w:ascii="Times New Roman" w:hAnsi="Times New Roman" w:cs="Times New Roman"/>
          <w:sz w:val="24"/>
          <w:szCs w:val="24"/>
        </w:rPr>
        <w:t>х</w:t>
      </w:r>
      <w:r w:rsidR="008828E0">
        <w:rPr>
          <w:rFonts w:ascii="Times New Roman" w:hAnsi="Times New Roman" w:cs="Times New Roman"/>
          <w:sz w:val="24"/>
          <w:szCs w:val="24"/>
        </w:rPr>
        <w:t xml:space="preserve">ся визуально различимыми </w:t>
      </w:r>
      <w:r w:rsidR="00736001">
        <w:rPr>
          <w:rFonts w:ascii="Times New Roman" w:hAnsi="Times New Roman" w:cs="Times New Roman"/>
          <w:sz w:val="24"/>
          <w:szCs w:val="24"/>
        </w:rPr>
        <w:t xml:space="preserve">при записи полисомнографии или респираторной полиграфии </w:t>
      </w:r>
      <w:r w:rsidR="008828E0">
        <w:rPr>
          <w:rFonts w:ascii="Times New Roman" w:hAnsi="Times New Roman" w:cs="Times New Roman"/>
          <w:sz w:val="24"/>
          <w:szCs w:val="24"/>
        </w:rPr>
        <w:t>дыхательными движениями груд</w:t>
      </w:r>
      <w:r w:rsidR="00736001">
        <w:rPr>
          <w:rFonts w:ascii="Times New Roman" w:hAnsi="Times New Roman" w:cs="Times New Roman"/>
          <w:sz w:val="24"/>
          <w:szCs w:val="24"/>
        </w:rPr>
        <w:t>ной клетки</w:t>
      </w:r>
      <w:r w:rsidR="003F6989">
        <w:rPr>
          <w:rFonts w:ascii="Times New Roman" w:hAnsi="Times New Roman" w:cs="Times New Roman"/>
          <w:sz w:val="24"/>
          <w:szCs w:val="24"/>
        </w:rPr>
        <w:t xml:space="preserve"> и </w:t>
      </w:r>
      <w:r w:rsidR="00736001">
        <w:rPr>
          <w:rFonts w:ascii="Times New Roman" w:hAnsi="Times New Roman" w:cs="Times New Roman"/>
          <w:sz w:val="24"/>
          <w:szCs w:val="24"/>
        </w:rPr>
        <w:t>брюшной стенки</w:t>
      </w:r>
      <w:r w:rsidR="003F6989">
        <w:rPr>
          <w:rFonts w:ascii="Times New Roman" w:hAnsi="Times New Roman" w:cs="Times New Roman"/>
          <w:sz w:val="24"/>
          <w:szCs w:val="24"/>
        </w:rPr>
        <w:t xml:space="preserve"> и поэтому классифицируемые</w:t>
      </w:r>
      <w:r w:rsidR="008828E0">
        <w:rPr>
          <w:rFonts w:ascii="Times New Roman" w:hAnsi="Times New Roman" w:cs="Times New Roman"/>
          <w:sz w:val="24"/>
          <w:szCs w:val="24"/>
        </w:rPr>
        <w:t xml:space="preserve"> как центральные, в некоторых случаях также могут носить обструктивный характер. </w:t>
      </w:r>
      <w:r w:rsidR="003F6989">
        <w:rPr>
          <w:rFonts w:ascii="Times New Roman" w:hAnsi="Times New Roman" w:cs="Times New Roman"/>
          <w:sz w:val="24"/>
          <w:szCs w:val="24"/>
        </w:rPr>
        <w:t>Э</w:t>
      </w:r>
      <w:r w:rsidR="008828E0">
        <w:rPr>
          <w:rFonts w:ascii="Times New Roman" w:hAnsi="Times New Roman" w:cs="Times New Roman"/>
          <w:sz w:val="24"/>
          <w:szCs w:val="24"/>
        </w:rPr>
        <w:t xml:space="preserve">то может быть связано с </w:t>
      </w:r>
      <w:r w:rsidR="003F6989">
        <w:rPr>
          <w:rFonts w:ascii="Times New Roman" w:hAnsi="Times New Roman" w:cs="Times New Roman"/>
          <w:sz w:val="24"/>
          <w:szCs w:val="24"/>
        </w:rPr>
        <w:t>тем, что у части пациентов рефлекторно происходит прекращение</w:t>
      </w:r>
      <w:r w:rsidR="008828E0">
        <w:rPr>
          <w:rFonts w:ascii="Times New Roman" w:hAnsi="Times New Roman" w:cs="Times New Roman"/>
          <w:sz w:val="24"/>
          <w:szCs w:val="24"/>
        </w:rPr>
        <w:t xml:space="preserve"> дыхательных усилий в ответ на обструкцию верхних дыхательных путей или для регистрации сигнала </w:t>
      </w:r>
      <w:r w:rsidR="00736001">
        <w:rPr>
          <w:rFonts w:ascii="Times New Roman" w:hAnsi="Times New Roman" w:cs="Times New Roman"/>
          <w:sz w:val="24"/>
          <w:szCs w:val="24"/>
        </w:rPr>
        <w:t xml:space="preserve">дыхательных движений </w:t>
      </w:r>
      <w:r w:rsidR="00C8252A">
        <w:rPr>
          <w:rFonts w:ascii="Times New Roman" w:hAnsi="Times New Roman" w:cs="Times New Roman"/>
          <w:sz w:val="24"/>
          <w:szCs w:val="24"/>
        </w:rPr>
        <w:t xml:space="preserve">просто не хватает </w:t>
      </w:r>
      <w:r w:rsidR="008828E0">
        <w:rPr>
          <w:rFonts w:ascii="Times New Roman" w:hAnsi="Times New Roman" w:cs="Times New Roman"/>
          <w:sz w:val="24"/>
          <w:szCs w:val="24"/>
        </w:rPr>
        <w:t>чувствительност</w:t>
      </w:r>
      <w:r w:rsidR="00736001">
        <w:rPr>
          <w:rFonts w:ascii="Times New Roman" w:hAnsi="Times New Roman" w:cs="Times New Roman"/>
          <w:sz w:val="24"/>
          <w:szCs w:val="24"/>
        </w:rPr>
        <w:t>и</w:t>
      </w:r>
      <w:r w:rsidR="008828E0">
        <w:rPr>
          <w:rFonts w:ascii="Times New Roman" w:hAnsi="Times New Roman" w:cs="Times New Roman"/>
          <w:sz w:val="24"/>
          <w:szCs w:val="24"/>
        </w:rPr>
        <w:t xml:space="preserve"> </w:t>
      </w:r>
      <w:r w:rsidR="004E72D9">
        <w:rPr>
          <w:rFonts w:ascii="Times New Roman" w:hAnsi="Times New Roman" w:cs="Times New Roman"/>
          <w:sz w:val="24"/>
          <w:szCs w:val="24"/>
        </w:rPr>
        <w:t xml:space="preserve">соответствующих </w:t>
      </w:r>
      <w:r w:rsidR="008828E0">
        <w:rPr>
          <w:rFonts w:ascii="Times New Roman" w:hAnsi="Times New Roman" w:cs="Times New Roman"/>
          <w:sz w:val="24"/>
          <w:szCs w:val="24"/>
        </w:rPr>
        <w:t xml:space="preserve">датчиков. </w:t>
      </w:r>
      <w:r w:rsidR="00736001">
        <w:rPr>
          <w:rFonts w:ascii="Times New Roman" w:hAnsi="Times New Roman" w:cs="Times New Roman"/>
          <w:sz w:val="24"/>
          <w:szCs w:val="24"/>
        </w:rPr>
        <w:t>В связи с этим</w:t>
      </w:r>
      <w:r w:rsidR="008828E0">
        <w:rPr>
          <w:rFonts w:ascii="Times New Roman" w:hAnsi="Times New Roman" w:cs="Times New Roman"/>
          <w:sz w:val="24"/>
          <w:szCs w:val="24"/>
        </w:rPr>
        <w:t xml:space="preserve">, если </w:t>
      </w:r>
      <w:r w:rsidR="00736001">
        <w:rPr>
          <w:rFonts w:ascii="Times New Roman" w:hAnsi="Times New Roman" w:cs="Times New Roman"/>
          <w:sz w:val="24"/>
          <w:szCs w:val="24"/>
        </w:rPr>
        <w:t>полиграфическая картина центральных апноэ</w:t>
      </w:r>
      <w:r w:rsidR="008828E0">
        <w:rPr>
          <w:rFonts w:ascii="Times New Roman" w:hAnsi="Times New Roman" w:cs="Times New Roman"/>
          <w:sz w:val="24"/>
          <w:szCs w:val="24"/>
        </w:rPr>
        <w:t xml:space="preserve"> </w:t>
      </w:r>
      <w:r w:rsidR="00736001">
        <w:rPr>
          <w:rFonts w:ascii="Times New Roman" w:hAnsi="Times New Roman" w:cs="Times New Roman"/>
          <w:sz w:val="24"/>
          <w:szCs w:val="24"/>
        </w:rPr>
        <w:t>регистрируется</w:t>
      </w:r>
      <w:r w:rsidR="008828E0">
        <w:rPr>
          <w:rFonts w:ascii="Times New Roman" w:hAnsi="Times New Roman" w:cs="Times New Roman"/>
          <w:sz w:val="24"/>
          <w:szCs w:val="24"/>
        </w:rPr>
        <w:t xml:space="preserve"> преимущественно в положении пациента на спине, а </w:t>
      </w:r>
      <w:r w:rsidR="00736001">
        <w:rPr>
          <w:rFonts w:ascii="Times New Roman" w:hAnsi="Times New Roman" w:cs="Times New Roman"/>
          <w:sz w:val="24"/>
          <w:szCs w:val="24"/>
        </w:rPr>
        <w:t>возобновление</w:t>
      </w:r>
      <w:r w:rsidR="008828E0">
        <w:rPr>
          <w:rFonts w:ascii="Times New Roman" w:hAnsi="Times New Roman" w:cs="Times New Roman"/>
          <w:sz w:val="24"/>
          <w:szCs w:val="24"/>
        </w:rPr>
        <w:t xml:space="preserve"> д</w:t>
      </w:r>
      <w:r w:rsidR="00736001">
        <w:rPr>
          <w:rFonts w:ascii="Times New Roman" w:hAnsi="Times New Roman" w:cs="Times New Roman"/>
          <w:sz w:val="24"/>
          <w:szCs w:val="24"/>
        </w:rPr>
        <w:t>ыхания сопровождается храпом</w:t>
      </w:r>
      <w:r w:rsidR="008828E0">
        <w:rPr>
          <w:rFonts w:ascii="Times New Roman" w:hAnsi="Times New Roman" w:cs="Times New Roman"/>
          <w:sz w:val="24"/>
          <w:szCs w:val="24"/>
        </w:rPr>
        <w:t xml:space="preserve">, то </w:t>
      </w:r>
      <w:r w:rsidR="00C8252A">
        <w:rPr>
          <w:rFonts w:ascii="Times New Roman" w:hAnsi="Times New Roman" w:cs="Times New Roman"/>
          <w:sz w:val="24"/>
          <w:szCs w:val="24"/>
        </w:rPr>
        <w:t xml:space="preserve">есть </w:t>
      </w:r>
      <w:r w:rsidR="008828E0">
        <w:rPr>
          <w:rFonts w:ascii="Times New Roman" w:hAnsi="Times New Roman" w:cs="Times New Roman"/>
          <w:sz w:val="24"/>
          <w:szCs w:val="24"/>
        </w:rPr>
        <w:t>вероятно</w:t>
      </w:r>
      <w:r w:rsidR="00C8252A">
        <w:rPr>
          <w:rFonts w:ascii="Times New Roman" w:hAnsi="Times New Roman" w:cs="Times New Roman"/>
          <w:sz w:val="24"/>
          <w:szCs w:val="24"/>
        </w:rPr>
        <w:t xml:space="preserve">сть, что они </w:t>
      </w:r>
      <w:r w:rsidR="008828E0">
        <w:rPr>
          <w:rFonts w:ascii="Times New Roman" w:hAnsi="Times New Roman" w:cs="Times New Roman"/>
          <w:sz w:val="24"/>
          <w:szCs w:val="24"/>
        </w:rPr>
        <w:t xml:space="preserve">также </w:t>
      </w:r>
      <w:r w:rsidR="0097572C">
        <w:rPr>
          <w:rFonts w:ascii="Times New Roman" w:hAnsi="Times New Roman" w:cs="Times New Roman"/>
          <w:sz w:val="24"/>
          <w:szCs w:val="24"/>
        </w:rPr>
        <w:t xml:space="preserve">исходно </w:t>
      </w:r>
      <w:r w:rsidR="008828E0">
        <w:rPr>
          <w:rFonts w:ascii="Times New Roman" w:hAnsi="Times New Roman" w:cs="Times New Roman"/>
          <w:sz w:val="24"/>
          <w:szCs w:val="24"/>
        </w:rPr>
        <w:t>носят обструктивный характер</w:t>
      </w:r>
      <w:r w:rsidR="004E72D9">
        <w:rPr>
          <w:rFonts w:ascii="Times New Roman" w:hAnsi="Times New Roman" w:cs="Times New Roman"/>
          <w:sz w:val="24"/>
          <w:szCs w:val="24"/>
        </w:rPr>
        <w:t xml:space="preserve"> (рекомендация)</w:t>
      </w:r>
      <w:r w:rsidR="008828E0">
        <w:rPr>
          <w:rFonts w:ascii="Times New Roman" w:hAnsi="Times New Roman" w:cs="Times New Roman"/>
          <w:sz w:val="24"/>
          <w:szCs w:val="24"/>
        </w:rPr>
        <w:t xml:space="preserve">. </w:t>
      </w:r>
    </w:p>
    <w:p w:rsidR="001D39C1" w:rsidRDefault="001D39C1" w:rsidP="001D39C1">
      <w:pPr>
        <w:widowControl w:val="0"/>
        <w:spacing w:after="0" w:line="240" w:lineRule="auto"/>
        <w:jc w:val="both"/>
        <w:rPr>
          <w:rFonts w:ascii="Times New Roman" w:hAnsi="Times New Roman" w:cs="Times New Roman"/>
          <w:b/>
          <w:i/>
          <w:sz w:val="24"/>
          <w:szCs w:val="24"/>
        </w:rPr>
      </w:pPr>
    </w:p>
    <w:p w:rsidR="00CA7E27" w:rsidRDefault="0093437C" w:rsidP="001D39C1">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Обструктивное</w:t>
      </w:r>
      <w:r w:rsidR="0097572C">
        <w:rPr>
          <w:rFonts w:ascii="Times New Roman" w:hAnsi="Times New Roman" w:cs="Times New Roman"/>
          <w:sz w:val="24"/>
          <w:szCs w:val="24"/>
        </w:rPr>
        <w:t xml:space="preserve"> </w:t>
      </w:r>
      <w:r w:rsidR="00DA2DB7" w:rsidRPr="00BF0615">
        <w:rPr>
          <w:rFonts w:ascii="Times New Roman" w:hAnsi="Times New Roman" w:cs="Times New Roman"/>
          <w:sz w:val="24"/>
          <w:szCs w:val="24"/>
        </w:rPr>
        <w:t xml:space="preserve">гипопноэ </w:t>
      </w:r>
      <w:r w:rsidR="0097572C">
        <w:rPr>
          <w:rFonts w:ascii="Times New Roman" w:hAnsi="Times New Roman" w:cs="Times New Roman"/>
          <w:sz w:val="24"/>
          <w:szCs w:val="24"/>
        </w:rPr>
        <w:t xml:space="preserve">характеризуется </w:t>
      </w:r>
      <w:r w:rsidR="00DA2DB7" w:rsidRPr="00BF0615">
        <w:rPr>
          <w:rFonts w:ascii="Times New Roman" w:hAnsi="Times New Roman" w:cs="Times New Roman"/>
          <w:sz w:val="24"/>
          <w:szCs w:val="24"/>
        </w:rPr>
        <w:t xml:space="preserve"> уменьшение</w:t>
      </w:r>
      <w:r w:rsidR="0097572C">
        <w:rPr>
          <w:rFonts w:ascii="Times New Roman" w:hAnsi="Times New Roman" w:cs="Times New Roman"/>
          <w:sz w:val="24"/>
          <w:szCs w:val="24"/>
        </w:rPr>
        <w:t>м</w:t>
      </w:r>
      <w:r w:rsidR="00DA2DB7" w:rsidRPr="00BF0615">
        <w:rPr>
          <w:rFonts w:ascii="Times New Roman" w:hAnsi="Times New Roman" w:cs="Times New Roman"/>
          <w:sz w:val="24"/>
          <w:szCs w:val="24"/>
        </w:rPr>
        <w:t xml:space="preserve"> </w:t>
      </w:r>
      <w:r w:rsidR="0097572C">
        <w:rPr>
          <w:rFonts w:ascii="Times New Roman" w:hAnsi="Times New Roman" w:cs="Times New Roman"/>
          <w:sz w:val="24"/>
          <w:szCs w:val="24"/>
        </w:rPr>
        <w:t>носоротового</w:t>
      </w:r>
      <w:r w:rsidR="00DA2DB7" w:rsidRPr="00BF0615">
        <w:rPr>
          <w:rFonts w:ascii="Times New Roman" w:hAnsi="Times New Roman" w:cs="Times New Roman"/>
          <w:sz w:val="24"/>
          <w:szCs w:val="24"/>
        </w:rPr>
        <w:t xml:space="preserve"> воздушного потока на 30% </w:t>
      </w:r>
      <w:r w:rsidR="0097572C">
        <w:rPr>
          <w:rFonts w:ascii="Times New Roman" w:hAnsi="Times New Roman" w:cs="Times New Roman"/>
          <w:sz w:val="24"/>
          <w:szCs w:val="24"/>
        </w:rPr>
        <w:t xml:space="preserve">и более </w:t>
      </w:r>
      <w:r w:rsidR="00DA2DB7" w:rsidRPr="00BF0615">
        <w:rPr>
          <w:rFonts w:ascii="Times New Roman" w:hAnsi="Times New Roman" w:cs="Times New Roman"/>
          <w:sz w:val="24"/>
          <w:szCs w:val="24"/>
        </w:rPr>
        <w:t>по сравнению с исходным в течение не менее 10 секунд</w:t>
      </w:r>
      <w:r w:rsidR="0097572C">
        <w:rPr>
          <w:rFonts w:ascii="Times New Roman" w:hAnsi="Times New Roman" w:cs="Times New Roman"/>
          <w:sz w:val="24"/>
          <w:szCs w:val="24"/>
        </w:rPr>
        <w:t xml:space="preserve"> в сочетании со </w:t>
      </w:r>
      <w:r w:rsidR="00DA2DB7" w:rsidRPr="00BF0615">
        <w:rPr>
          <w:rFonts w:ascii="Times New Roman" w:hAnsi="Times New Roman" w:cs="Times New Roman"/>
          <w:sz w:val="24"/>
          <w:szCs w:val="24"/>
        </w:rPr>
        <w:t xml:space="preserve"> </w:t>
      </w:r>
      <w:r w:rsidR="00DA2DB7" w:rsidRPr="0009744A">
        <w:rPr>
          <w:rFonts w:ascii="Times New Roman" w:hAnsi="Times New Roman" w:cs="Times New Roman"/>
          <w:sz w:val="24"/>
          <w:szCs w:val="24"/>
        </w:rPr>
        <w:t>сн</w:t>
      </w:r>
      <w:r w:rsidR="00BF0615" w:rsidRPr="0009744A">
        <w:rPr>
          <w:rFonts w:ascii="Times New Roman" w:hAnsi="Times New Roman" w:cs="Times New Roman"/>
          <w:sz w:val="24"/>
          <w:szCs w:val="24"/>
        </w:rPr>
        <w:t>ижением сатурации кислорода на 3</w:t>
      </w:r>
      <w:r w:rsidR="00DA2DB7" w:rsidRPr="0009744A">
        <w:rPr>
          <w:rFonts w:ascii="Times New Roman" w:hAnsi="Times New Roman" w:cs="Times New Roman"/>
          <w:sz w:val="24"/>
          <w:szCs w:val="24"/>
        </w:rPr>
        <w:t>% и более</w:t>
      </w:r>
      <w:r>
        <w:rPr>
          <w:rFonts w:ascii="Times New Roman" w:hAnsi="Times New Roman" w:cs="Times New Roman"/>
          <w:sz w:val="24"/>
          <w:szCs w:val="24"/>
        </w:rPr>
        <w:t xml:space="preserve"> </w:t>
      </w:r>
      <w:r w:rsidR="00A471E6">
        <w:rPr>
          <w:rFonts w:ascii="Times New Roman" w:hAnsi="Times New Roman" w:cs="Times New Roman"/>
          <w:sz w:val="24"/>
          <w:szCs w:val="24"/>
        </w:rPr>
        <w:t>и/</w:t>
      </w:r>
      <w:r>
        <w:rPr>
          <w:rFonts w:ascii="Times New Roman" w:hAnsi="Times New Roman" w:cs="Times New Roman"/>
          <w:sz w:val="24"/>
          <w:szCs w:val="24"/>
        </w:rPr>
        <w:t>или реакцией активации</w:t>
      </w:r>
      <w:r w:rsidR="00DA2DB7" w:rsidRPr="0009744A">
        <w:rPr>
          <w:rFonts w:ascii="Times New Roman" w:hAnsi="Times New Roman" w:cs="Times New Roman"/>
          <w:sz w:val="24"/>
          <w:szCs w:val="24"/>
        </w:rPr>
        <w:t xml:space="preserve">. </w:t>
      </w:r>
      <w:r w:rsidR="00CA7E27">
        <w:rPr>
          <w:rFonts w:ascii="Times New Roman" w:hAnsi="Times New Roman" w:cs="Times New Roman"/>
          <w:sz w:val="24"/>
          <w:szCs w:val="24"/>
        </w:rPr>
        <w:t>Характерными</w:t>
      </w:r>
      <w:r>
        <w:rPr>
          <w:rFonts w:ascii="Times New Roman" w:hAnsi="Times New Roman" w:cs="Times New Roman"/>
          <w:sz w:val="24"/>
          <w:szCs w:val="24"/>
        </w:rPr>
        <w:t xml:space="preserve"> признаками </w:t>
      </w:r>
      <w:r w:rsidR="00CA7E27">
        <w:rPr>
          <w:rFonts w:ascii="Times New Roman" w:hAnsi="Times New Roman" w:cs="Times New Roman"/>
          <w:sz w:val="24"/>
          <w:szCs w:val="24"/>
        </w:rPr>
        <w:t>обструктивного</w:t>
      </w:r>
      <w:r w:rsidR="0097572C">
        <w:rPr>
          <w:rFonts w:ascii="Times New Roman" w:hAnsi="Times New Roman" w:cs="Times New Roman"/>
          <w:sz w:val="24"/>
          <w:szCs w:val="24"/>
        </w:rPr>
        <w:t xml:space="preserve"> </w:t>
      </w:r>
      <w:r w:rsidR="00CA7E27">
        <w:rPr>
          <w:rFonts w:ascii="Times New Roman" w:hAnsi="Times New Roman" w:cs="Times New Roman"/>
          <w:sz w:val="24"/>
          <w:szCs w:val="24"/>
        </w:rPr>
        <w:t xml:space="preserve">гипопноэ </w:t>
      </w:r>
      <w:r w:rsidR="00A471E6">
        <w:rPr>
          <w:rFonts w:ascii="Times New Roman" w:hAnsi="Times New Roman" w:cs="Times New Roman"/>
          <w:sz w:val="24"/>
          <w:szCs w:val="24"/>
        </w:rPr>
        <w:t>является</w:t>
      </w:r>
      <w:r w:rsidR="00CA7E27">
        <w:rPr>
          <w:rFonts w:ascii="Times New Roman" w:hAnsi="Times New Roman" w:cs="Times New Roman"/>
          <w:sz w:val="24"/>
          <w:szCs w:val="24"/>
        </w:rPr>
        <w:t xml:space="preserve"> храп,  наличие </w:t>
      </w:r>
      <w:r w:rsidR="00A471E6">
        <w:rPr>
          <w:rFonts w:ascii="Times New Roman" w:hAnsi="Times New Roman" w:cs="Times New Roman"/>
          <w:sz w:val="24"/>
          <w:szCs w:val="24"/>
        </w:rPr>
        <w:t>уплощения кривой</w:t>
      </w:r>
      <w:r w:rsidR="00CA7E27">
        <w:rPr>
          <w:rFonts w:ascii="Times New Roman" w:hAnsi="Times New Roman" w:cs="Times New Roman"/>
          <w:sz w:val="24"/>
          <w:szCs w:val="24"/>
        </w:rPr>
        <w:t xml:space="preserve"> воздушного потока на вдохе и торакоабдоминальный парадокс </w:t>
      </w:r>
      <w:r w:rsidR="00A471E6">
        <w:rPr>
          <w:rFonts w:ascii="Times New Roman" w:hAnsi="Times New Roman" w:cs="Times New Roman"/>
          <w:sz w:val="24"/>
          <w:szCs w:val="24"/>
        </w:rPr>
        <w:t>(</w:t>
      </w:r>
      <w:r w:rsidR="00CA7E27">
        <w:rPr>
          <w:rFonts w:ascii="Times New Roman" w:hAnsi="Times New Roman" w:cs="Times New Roman"/>
          <w:sz w:val="24"/>
          <w:szCs w:val="24"/>
        </w:rPr>
        <w:t>противофазные движения груд</w:t>
      </w:r>
      <w:r w:rsidR="00A471E6">
        <w:rPr>
          <w:rFonts w:ascii="Times New Roman" w:hAnsi="Times New Roman" w:cs="Times New Roman"/>
          <w:sz w:val="24"/>
          <w:szCs w:val="24"/>
        </w:rPr>
        <w:t>ной клетки</w:t>
      </w:r>
      <w:r w:rsidR="00CA7E27">
        <w:rPr>
          <w:rFonts w:ascii="Times New Roman" w:hAnsi="Times New Roman" w:cs="Times New Roman"/>
          <w:sz w:val="24"/>
          <w:szCs w:val="24"/>
        </w:rPr>
        <w:t xml:space="preserve"> и </w:t>
      </w:r>
      <w:r w:rsidR="00A471E6">
        <w:rPr>
          <w:rFonts w:ascii="Times New Roman" w:hAnsi="Times New Roman" w:cs="Times New Roman"/>
          <w:sz w:val="24"/>
          <w:szCs w:val="24"/>
        </w:rPr>
        <w:t>брюшной стенки) во время события</w:t>
      </w:r>
      <w:r w:rsidR="00CA7E27">
        <w:rPr>
          <w:rFonts w:ascii="Times New Roman" w:hAnsi="Times New Roman" w:cs="Times New Roman"/>
          <w:sz w:val="24"/>
          <w:szCs w:val="24"/>
        </w:rPr>
        <w:t xml:space="preserve">. </w:t>
      </w:r>
      <w:r w:rsidR="00A471E6">
        <w:rPr>
          <w:rFonts w:ascii="Times New Roman" w:hAnsi="Times New Roman" w:cs="Times New Roman"/>
          <w:sz w:val="24"/>
          <w:szCs w:val="24"/>
        </w:rPr>
        <w:t>При отсутствии пищеводного датчика давления дифференцировка обструктивного и центрального гипопноэ может быть затруднена и не является обязательной</w:t>
      </w:r>
      <w:r w:rsidR="004E72D9" w:rsidRPr="004E72D9">
        <w:rPr>
          <w:rFonts w:ascii="Times New Roman" w:hAnsi="Times New Roman" w:cs="Times New Roman"/>
          <w:sz w:val="24"/>
          <w:szCs w:val="24"/>
        </w:rPr>
        <w:t xml:space="preserve"> </w:t>
      </w:r>
      <w:r w:rsidR="004E72D9">
        <w:rPr>
          <w:rFonts w:ascii="Times New Roman" w:hAnsi="Times New Roman" w:cs="Times New Roman"/>
          <w:sz w:val="24"/>
          <w:szCs w:val="24"/>
        </w:rPr>
        <w:t>(стандарт)</w:t>
      </w:r>
      <w:r w:rsidR="00A471E6">
        <w:rPr>
          <w:rFonts w:ascii="Times New Roman" w:hAnsi="Times New Roman" w:cs="Times New Roman"/>
          <w:sz w:val="24"/>
          <w:szCs w:val="24"/>
        </w:rPr>
        <w:t xml:space="preserve">. </w:t>
      </w:r>
    </w:p>
    <w:p w:rsidR="00202A28" w:rsidRDefault="00202A28" w:rsidP="001D39C1">
      <w:pPr>
        <w:widowControl w:val="0"/>
        <w:spacing w:after="0" w:line="240" w:lineRule="auto"/>
        <w:jc w:val="both"/>
        <w:rPr>
          <w:rFonts w:ascii="Times New Roman" w:hAnsi="Times New Roman" w:cs="Times New Roman"/>
          <w:sz w:val="24"/>
          <w:szCs w:val="24"/>
        </w:rPr>
      </w:pPr>
    </w:p>
    <w:p w:rsidR="00DA2DB7" w:rsidRPr="00486F53" w:rsidRDefault="00DA2DB7" w:rsidP="001D39C1">
      <w:pPr>
        <w:widowControl w:val="0"/>
        <w:spacing w:after="0" w:line="240" w:lineRule="auto"/>
        <w:jc w:val="both"/>
        <w:rPr>
          <w:rFonts w:ascii="Times New Roman" w:hAnsi="Times New Roman" w:cs="Times New Roman"/>
          <w:sz w:val="24"/>
          <w:szCs w:val="24"/>
        </w:rPr>
      </w:pPr>
      <w:r w:rsidRPr="00486F53">
        <w:rPr>
          <w:rFonts w:ascii="Times New Roman" w:hAnsi="Times New Roman" w:cs="Times New Roman"/>
          <w:sz w:val="24"/>
          <w:szCs w:val="24"/>
        </w:rPr>
        <w:t xml:space="preserve">Респираторные эпизоды, включающие </w:t>
      </w:r>
      <w:r w:rsidR="00D56E39" w:rsidRPr="00486F53">
        <w:rPr>
          <w:rFonts w:ascii="Times New Roman" w:hAnsi="Times New Roman" w:cs="Times New Roman"/>
          <w:sz w:val="24"/>
          <w:szCs w:val="24"/>
        </w:rPr>
        <w:t xml:space="preserve">визуально различимое </w:t>
      </w:r>
      <w:r w:rsidR="00162E20" w:rsidRPr="00486F53">
        <w:rPr>
          <w:rFonts w:ascii="Times New Roman" w:hAnsi="Times New Roman" w:cs="Times New Roman"/>
          <w:sz w:val="24"/>
          <w:szCs w:val="24"/>
        </w:rPr>
        <w:t>изменение</w:t>
      </w:r>
      <w:r w:rsidRPr="00486F53">
        <w:rPr>
          <w:rFonts w:ascii="Times New Roman" w:hAnsi="Times New Roman" w:cs="Times New Roman"/>
          <w:sz w:val="24"/>
          <w:szCs w:val="24"/>
        </w:rPr>
        <w:t xml:space="preserve"> воздушного потока</w:t>
      </w:r>
      <w:r w:rsidR="00CA7E27" w:rsidRPr="00486F53">
        <w:rPr>
          <w:rFonts w:ascii="Times New Roman" w:hAnsi="Times New Roman" w:cs="Times New Roman"/>
          <w:sz w:val="24"/>
          <w:szCs w:val="24"/>
        </w:rPr>
        <w:t xml:space="preserve"> и </w:t>
      </w:r>
      <w:r w:rsidR="00162E20" w:rsidRPr="00486F53">
        <w:rPr>
          <w:rFonts w:ascii="Times New Roman" w:hAnsi="Times New Roman" w:cs="Times New Roman"/>
          <w:sz w:val="24"/>
          <w:szCs w:val="24"/>
        </w:rPr>
        <w:t xml:space="preserve">увеличение </w:t>
      </w:r>
      <w:r w:rsidR="00CA7E27" w:rsidRPr="00486F53">
        <w:rPr>
          <w:rFonts w:ascii="Times New Roman" w:hAnsi="Times New Roman" w:cs="Times New Roman"/>
          <w:sz w:val="24"/>
          <w:szCs w:val="24"/>
        </w:rPr>
        <w:t xml:space="preserve">дыхательных </w:t>
      </w:r>
      <w:r w:rsidR="00162E20" w:rsidRPr="00486F53">
        <w:rPr>
          <w:rFonts w:ascii="Times New Roman" w:hAnsi="Times New Roman" w:cs="Times New Roman"/>
          <w:sz w:val="24"/>
          <w:szCs w:val="24"/>
        </w:rPr>
        <w:t xml:space="preserve">усилий в сочетании с </w:t>
      </w:r>
      <w:r w:rsidR="00BF0615" w:rsidRPr="00486F53">
        <w:rPr>
          <w:rFonts w:ascii="Times New Roman" w:hAnsi="Times New Roman" w:cs="Times New Roman"/>
          <w:sz w:val="24"/>
          <w:szCs w:val="24"/>
        </w:rPr>
        <w:t xml:space="preserve"> </w:t>
      </w:r>
      <w:r w:rsidR="00A471E6" w:rsidRPr="00486F53">
        <w:rPr>
          <w:rFonts w:ascii="Times New Roman" w:hAnsi="Times New Roman" w:cs="Times New Roman"/>
          <w:sz w:val="24"/>
          <w:szCs w:val="24"/>
        </w:rPr>
        <w:t>реакци</w:t>
      </w:r>
      <w:r w:rsidR="00162E20" w:rsidRPr="00486F53">
        <w:rPr>
          <w:rFonts w:ascii="Times New Roman" w:hAnsi="Times New Roman" w:cs="Times New Roman"/>
          <w:sz w:val="24"/>
          <w:szCs w:val="24"/>
        </w:rPr>
        <w:t>ей</w:t>
      </w:r>
      <w:r w:rsidR="00A471E6" w:rsidRPr="00486F53">
        <w:rPr>
          <w:rFonts w:ascii="Times New Roman" w:hAnsi="Times New Roman" w:cs="Times New Roman"/>
          <w:sz w:val="24"/>
          <w:szCs w:val="24"/>
        </w:rPr>
        <w:t xml:space="preserve"> активации</w:t>
      </w:r>
      <w:r w:rsidR="00162E20" w:rsidRPr="00486F53">
        <w:rPr>
          <w:rFonts w:ascii="Times New Roman" w:hAnsi="Times New Roman" w:cs="Times New Roman"/>
          <w:sz w:val="24"/>
          <w:szCs w:val="24"/>
        </w:rPr>
        <w:t xml:space="preserve"> и</w:t>
      </w:r>
      <w:r w:rsidRPr="00486F53">
        <w:rPr>
          <w:rFonts w:ascii="Times New Roman" w:hAnsi="Times New Roman" w:cs="Times New Roman"/>
          <w:sz w:val="24"/>
          <w:szCs w:val="24"/>
        </w:rPr>
        <w:t xml:space="preserve"> </w:t>
      </w:r>
      <w:r w:rsidR="00B2017A" w:rsidRPr="00486F53">
        <w:rPr>
          <w:rFonts w:ascii="Times New Roman" w:hAnsi="Times New Roman" w:cs="Times New Roman"/>
          <w:sz w:val="24"/>
          <w:szCs w:val="24"/>
        </w:rPr>
        <w:t xml:space="preserve">при этом </w:t>
      </w:r>
      <w:r w:rsidRPr="00486F53">
        <w:rPr>
          <w:rFonts w:ascii="Times New Roman" w:hAnsi="Times New Roman" w:cs="Times New Roman"/>
          <w:sz w:val="24"/>
          <w:szCs w:val="24"/>
        </w:rPr>
        <w:t>не достигающие критериев</w:t>
      </w:r>
      <w:r w:rsidR="00162E20" w:rsidRPr="00486F53">
        <w:rPr>
          <w:rFonts w:ascii="Times New Roman" w:hAnsi="Times New Roman" w:cs="Times New Roman"/>
          <w:sz w:val="24"/>
          <w:szCs w:val="24"/>
        </w:rPr>
        <w:t xml:space="preserve"> </w:t>
      </w:r>
      <w:r w:rsidRPr="00486F53">
        <w:rPr>
          <w:rFonts w:ascii="Times New Roman" w:hAnsi="Times New Roman" w:cs="Times New Roman"/>
          <w:sz w:val="24"/>
          <w:szCs w:val="24"/>
        </w:rPr>
        <w:t>гипопноэ</w:t>
      </w:r>
      <w:r w:rsidR="00A471E6" w:rsidRPr="00486F53">
        <w:rPr>
          <w:rFonts w:ascii="Times New Roman" w:hAnsi="Times New Roman" w:cs="Times New Roman"/>
          <w:sz w:val="24"/>
          <w:szCs w:val="24"/>
        </w:rPr>
        <w:t>,</w:t>
      </w:r>
      <w:r w:rsidRPr="00486F53">
        <w:rPr>
          <w:rFonts w:ascii="Times New Roman" w:hAnsi="Times New Roman" w:cs="Times New Roman"/>
          <w:sz w:val="24"/>
          <w:szCs w:val="24"/>
        </w:rPr>
        <w:t xml:space="preserve"> называют «</w:t>
      </w:r>
      <w:r w:rsidR="00162E20" w:rsidRPr="00486F53">
        <w:rPr>
          <w:rFonts w:ascii="Times New Roman" w:hAnsi="Times New Roman" w:cs="Times New Roman"/>
          <w:sz w:val="24"/>
          <w:szCs w:val="24"/>
        </w:rPr>
        <w:t>микропробуждениями</w:t>
      </w:r>
      <w:r w:rsidRPr="00486F53">
        <w:rPr>
          <w:rFonts w:ascii="Times New Roman" w:hAnsi="Times New Roman" w:cs="Times New Roman"/>
          <w:sz w:val="24"/>
          <w:szCs w:val="24"/>
        </w:rPr>
        <w:t>, связанны</w:t>
      </w:r>
      <w:r w:rsidR="00162E20" w:rsidRPr="00486F53">
        <w:rPr>
          <w:rFonts w:ascii="Times New Roman" w:hAnsi="Times New Roman" w:cs="Times New Roman"/>
          <w:sz w:val="24"/>
          <w:szCs w:val="24"/>
        </w:rPr>
        <w:t>ми</w:t>
      </w:r>
      <w:r w:rsidRPr="00486F53">
        <w:rPr>
          <w:rFonts w:ascii="Times New Roman" w:hAnsi="Times New Roman" w:cs="Times New Roman"/>
          <w:sz w:val="24"/>
          <w:szCs w:val="24"/>
        </w:rPr>
        <w:t xml:space="preserve"> с дыхательными усилиями»</w:t>
      </w:r>
      <w:r w:rsidR="00162E20" w:rsidRPr="00486F53">
        <w:rPr>
          <w:rFonts w:ascii="Times New Roman" w:hAnsi="Times New Roman" w:cs="Times New Roman"/>
          <w:sz w:val="24"/>
          <w:szCs w:val="24"/>
        </w:rPr>
        <w:t xml:space="preserve">. </w:t>
      </w:r>
      <w:r w:rsidR="00486F53" w:rsidRPr="00486F53">
        <w:rPr>
          <w:rFonts w:ascii="Times New Roman" w:hAnsi="Times New Roman" w:cs="Times New Roman"/>
          <w:sz w:val="24"/>
          <w:szCs w:val="24"/>
        </w:rPr>
        <w:t>Регистрация этих дыхательных событий при полисомнографии не является обязательной.</w:t>
      </w:r>
    </w:p>
    <w:p w:rsidR="00202A28" w:rsidRPr="00920DAE" w:rsidRDefault="00202A28" w:rsidP="001D39C1">
      <w:pPr>
        <w:widowControl w:val="0"/>
        <w:spacing w:after="0" w:line="240" w:lineRule="auto"/>
        <w:jc w:val="both"/>
        <w:rPr>
          <w:rFonts w:ascii="Times New Roman" w:hAnsi="Times New Roman" w:cs="Times New Roman"/>
          <w:sz w:val="24"/>
          <w:szCs w:val="24"/>
        </w:rPr>
      </w:pPr>
    </w:p>
    <w:p w:rsidR="0025482C" w:rsidRPr="0041477C" w:rsidRDefault="0025482C" w:rsidP="001D39C1">
      <w:pPr>
        <w:spacing w:after="0" w:line="240" w:lineRule="auto"/>
        <w:jc w:val="both"/>
        <w:rPr>
          <w:rFonts w:ascii="Times New Roman" w:hAnsi="Times New Roman" w:cs="Times New Roman"/>
          <w:b/>
          <w:sz w:val="24"/>
          <w:szCs w:val="24"/>
        </w:rPr>
      </w:pPr>
      <w:r w:rsidRPr="0041477C">
        <w:rPr>
          <w:rFonts w:ascii="Times New Roman" w:hAnsi="Times New Roman" w:cs="Times New Roman"/>
          <w:b/>
          <w:sz w:val="24"/>
          <w:szCs w:val="24"/>
        </w:rPr>
        <w:t>Диагностические критерии СОАС</w:t>
      </w:r>
      <w:r w:rsidR="00044E54" w:rsidRPr="0041477C">
        <w:rPr>
          <w:rFonts w:ascii="Times New Roman" w:hAnsi="Times New Roman" w:cs="Times New Roman"/>
          <w:b/>
          <w:sz w:val="24"/>
          <w:szCs w:val="24"/>
        </w:rPr>
        <w:t>:</w:t>
      </w:r>
    </w:p>
    <w:p w:rsidR="0041477C" w:rsidRPr="00044E54" w:rsidRDefault="0041477C" w:rsidP="001D39C1">
      <w:pPr>
        <w:spacing w:after="0" w:line="240" w:lineRule="auto"/>
        <w:jc w:val="both"/>
        <w:rPr>
          <w:rFonts w:ascii="Times New Roman" w:hAnsi="Times New Roman" w:cs="Times New Roman"/>
          <w:sz w:val="24"/>
          <w:szCs w:val="24"/>
        </w:rPr>
      </w:pPr>
    </w:p>
    <w:p w:rsidR="0025482C" w:rsidRPr="00044E54" w:rsidRDefault="0025482C" w:rsidP="001D39C1">
      <w:pPr>
        <w:spacing w:after="0" w:line="240" w:lineRule="auto"/>
        <w:jc w:val="both"/>
        <w:rPr>
          <w:rFonts w:ascii="Times New Roman" w:hAnsi="Times New Roman" w:cs="Times New Roman"/>
          <w:sz w:val="24"/>
          <w:szCs w:val="24"/>
        </w:rPr>
      </w:pPr>
      <w:r w:rsidRPr="00044E54">
        <w:rPr>
          <w:rFonts w:ascii="Times New Roman" w:hAnsi="Times New Roman" w:cs="Times New Roman"/>
          <w:sz w:val="24"/>
          <w:szCs w:val="24"/>
        </w:rPr>
        <w:t xml:space="preserve"> А. Присутствует хотя бы один симптом из перечисленных ниже:  </w:t>
      </w:r>
    </w:p>
    <w:p w:rsidR="0025482C" w:rsidRPr="00044E54" w:rsidRDefault="0025482C" w:rsidP="001D39C1">
      <w:pPr>
        <w:spacing w:after="0" w:line="240" w:lineRule="auto"/>
        <w:ind w:left="600" w:hanging="260"/>
        <w:jc w:val="both"/>
        <w:rPr>
          <w:rFonts w:ascii="Times New Roman" w:hAnsi="Times New Roman" w:cs="Times New Roman"/>
          <w:sz w:val="24"/>
          <w:szCs w:val="24"/>
        </w:rPr>
      </w:pPr>
      <w:r w:rsidRPr="00044E54">
        <w:rPr>
          <w:rFonts w:ascii="Times New Roman" w:hAnsi="Times New Roman" w:cs="Times New Roman"/>
          <w:sz w:val="24"/>
          <w:szCs w:val="24"/>
        </w:rPr>
        <w:lastRenderedPageBreak/>
        <w:t xml:space="preserve">1. </w:t>
      </w:r>
      <w:r w:rsidR="00206BE0">
        <w:rPr>
          <w:rFonts w:ascii="Times New Roman" w:hAnsi="Times New Roman" w:cs="Times New Roman"/>
          <w:sz w:val="24"/>
          <w:szCs w:val="24"/>
        </w:rPr>
        <w:t>Н</w:t>
      </w:r>
      <w:r w:rsidR="00206BE0" w:rsidRPr="00044E54">
        <w:rPr>
          <w:rFonts w:ascii="Times New Roman" w:hAnsi="Times New Roman" w:cs="Times New Roman"/>
          <w:sz w:val="24"/>
          <w:szCs w:val="24"/>
        </w:rPr>
        <w:t xml:space="preserve">еосвежающий сон, </w:t>
      </w:r>
      <w:r w:rsidR="00206BE0">
        <w:rPr>
          <w:rFonts w:ascii="Times New Roman" w:hAnsi="Times New Roman" w:cs="Times New Roman"/>
          <w:sz w:val="24"/>
          <w:szCs w:val="24"/>
        </w:rPr>
        <w:t>дневная сонливость</w:t>
      </w:r>
      <w:r w:rsidRPr="00044E54">
        <w:rPr>
          <w:rFonts w:ascii="Times New Roman" w:hAnsi="Times New Roman" w:cs="Times New Roman"/>
          <w:sz w:val="24"/>
          <w:szCs w:val="24"/>
        </w:rPr>
        <w:t xml:space="preserve">, чувство усталости </w:t>
      </w:r>
      <w:r w:rsidR="00206BE0">
        <w:rPr>
          <w:rFonts w:ascii="Times New Roman" w:hAnsi="Times New Roman" w:cs="Times New Roman"/>
          <w:sz w:val="24"/>
          <w:szCs w:val="24"/>
        </w:rPr>
        <w:t xml:space="preserve">и разбитости </w:t>
      </w:r>
      <w:r w:rsidRPr="00044E54">
        <w:rPr>
          <w:rFonts w:ascii="Times New Roman" w:hAnsi="Times New Roman" w:cs="Times New Roman"/>
          <w:sz w:val="24"/>
          <w:szCs w:val="24"/>
        </w:rPr>
        <w:t>в течение дня</w:t>
      </w:r>
      <w:r w:rsidR="00162E20">
        <w:rPr>
          <w:rFonts w:ascii="Times New Roman" w:hAnsi="Times New Roman" w:cs="Times New Roman"/>
          <w:sz w:val="24"/>
          <w:szCs w:val="24"/>
        </w:rPr>
        <w:t xml:space="preserve"> или бессонница</w:t>
      </w:r>
      <w:r w:rsidRPr="00044E54">
        <w:rPr>
          <w:rFonts w:ascii="Times New Roman" w:hAnsi="Times New Roman" w:cs="Times New Roman"/>
          <w:sz w:val="24"/>
          <w:szCs w:val="24"/>
        </w:rPr>
        <w:t>.</w:t>
      </w:r>
    </w:p>
    <w:p w:rsidR="0025482C" w:rsidRPr="00044E54" w:rsidRDefault="0025482C" w:rsidP="001D39C1">
      <w:pPr>
        <w:spacing w:after="0" w:line="240" w:lineRule="auto"/>
        <w:ind w:left="600" w:hanging="260"/>
        <w:jc w:val="both"/>
        <w:rPr>
          <w:rFonts w:ascii="Times New Roman" w:hAnsi="Times New Roman" w:cs="Times New Roman"/>
          <w:sz w:val="24"/>
          <w:szCs w:val="24"/>
        </w:rPr>
      </w:pPr>
      <w:r w:rsidRPr="00044E54">
        <w:rPr>
          <w:rFonts w:ascii="Times New Roman" w:hAnsi="Times New Roman" w:cs="Times New Roman"/>
          <w:sz w:val="24"/>
          <w:szCs w:val="24"/>
        </w:rPr>
        <w:t>2. Пробуждения с ощущением задержки дыхания, нехватки воздуха или удушья.</w:t>
      </w:r>
    </w:p>
    <w:p w:rsidR="0025482C" w:rsidRPr="00044E54" w:rsidRDefault="0025482C" w:rsidP="001D39C1">
      <w:pPr>
        <w:spacing w:after="0" w:line="240" w:lineRule="auto"/>
        <w:ind w:left="600" w:hanging="260"/>
        <w:jc w:val="both"/>
        <w:rPr>
          <w:rFonts w:ascii="Times New Roman" w:hAnsi="Times New Roman" w:cs="Times New Roman"/>
          <w:sz w:val="24"/>
          <w:szCs w:val="24"/>
        </w:rPr>
      </w:pPr>
      <w:r w:rsidRPr="00044E54">
        <w:rPr>
          <w:rFonts w:ascii="Times New Roman" w:hAnsi="Times New Roman" w:cs="Times New Roman"/>
          <w:sz w:val="24"/>
          <w:szCs w:val="24"/>
        </w:rPr>
        <w:t xml:space="preserve">3. </w:t>
      </w:r>
      <w:r w:rsidR="00162E20">
        <w:rPr>
          <w:rFonts w:ascii="Times New Roman" w:hAnsi="Times New Roman" w:cs="Times New Roman"/>
          <w:sz w:val="24"/>
          <w:szCs w:val="24"/>
        </w:rPr>
        <w:t>Постоянный</w:t>
      </w:r>
      <w:r w:rsidR="00A61670" w:rsidRPr="00044E54">
        <w:rPr>
          <w:rFonts w:ascii="Times New Roman" w:hAnsi="Times New Roman" w:cs="Times New Roman"/>
          <w:sz w:val="24"/>
          <w:szCs w:val="24"/>
        </w:rPr>
        <w:t xml:space="preserve"> храп и</w:t>
      </w:r>
      <w:r w:rsidR="00162E20">
        <w:rPr>
          <w:rFonts w:ascii="Times New Roman" w:hAnsi="Times New Roman" w:cs="Times New Roman"/>
          <w:sz w:val="24"/>
          <w:szCs w:val="24"/>
        </w:rPr>
        <w:t>/или</w:t>
      </w:r>
      <w:r w:rsidRPr="00044E54">
        <w:rPr>
          <w:rFonts w:ascii="Times New Roman" w:hAnsi="Times New Roman" w:cs="Times New Roman"/>
          <w:sz w:val="24"/>
          <w:szCs w:val="24"/>
        </w:rPr>
        <w:t xml:space="preserve"> </w:t>
      </w:r>
      <w:r w:rsidR="00162E20">
        <w:rPr>
          <w:rFonts w:ascii="Times New Roman" w:hAnsi="Times New Roman" w:cs="Times New Roman"/>
          <w:sz w:val="24"/>
          <w:szCs w:val="24"/>
        </w:rPr>
        <w:t>остановки дыхания</w:t>
      </w:r>
      <w:r w:rsidRPr="00044E54">
        <w:rPr>
          <w:rFonts w:ascii="Times New Roman" w:hAnsi="Times New Roman" w:cs="Times New Roman"/>
          <w:sz w:val="24"/>
          <w:szCs w:val="24"/>
        </w:rPr>
        <w:t xml:space="preserve"> во время сна</w:t>
      </w:r>
      <w:r w:rsidR="00162E20">
        <w:rPr>
          <w:rFonts w:ascii="Times New Roman" w:hAnsi="Times New Roman" w:cs="Times New Roman"/>
          <w:sz w:val="24"/>
          <w:szCs w:val="24"/>
        </w:rPr>
        <w:t xml:space="preserve"> со слов окружающих</w:t>
      </w:r>
      <w:r w:rsidRPr="00044E54">
        <w:rPr>
          <w:rFonts w:ascii="Times New Roman" w:hAnsi="Times New Roman" w:cs="Times New Roman"/>
          <w:sz w:val="24"/>
          <w:szCs w:val="24"/>
        </w:rPr>
        <w:t>.</w:t>
      </w:r>
    </w:p>
    <w:p w:rsidR="0025482C" w:rsidRPr="00044E54" w:rsidRDefault="0025482C" w:rsidP="001D39C1">
      <w:pPr>
        <w:spacing w:after="0" w:line="240" w:lineRule="auto"/>
        <w:jc w:val="both"/>
        <w:rPr>
          <w:rFonts w:ascii="Times New Roman" w:hAnsi="Times New Roman" w:cs="Times New Roman"/>
          <w:sz w:val="24"/>
          <w:szCs w:val="24"/>
        </w:rPr>
      </w:pPr>
      <w:r w:rsidRPr="00044E54">
        <w:rPr>
          <w:rFonts w:ascii="Times New Roman" w:hAnsi="Times New Roman" w:cs="Times New Roman"/>
          <w:sz w:val="24"/>
          <w:szCs w:val="24"/>
        </w:rPr>
        <w:t xml:space="preserve">    При </w:t>
      </w:r>
      <w:r w:rsidR="00B60490">
        <w:rPr>
          <w:rFonts w:ascii="Times New Roman" w:hAnsi="Times New Roman" w:cs="Times New Roman"/>
          <w:sz w:val="24"/>
          <w:szCs w:val="24"/>
        </w:rPr>
        <w:t xml:space="preserve">полисомнографии или респираторной полиграфии </w:t>
      </w:r>
      <w:r w:rsidRPr="00044E54">
        <w:rPr>
          <w:rFonts w:ascii="Times New Roman" w:hAnsi="Times New Roman" w:cs="Times New Roman"/>
          <w:sz w:val="24"/>
          <w:szCs w:val="24"/>
        </w:rPr>
        <w:t xml:space="preserve"> выявляются: </w:t>
      </w:r>
    </w:p>
    <w:p w:rsidR="0025482C" w:rsidRPr="00044E54" w:rsidRDefault="0025482C" w:rsidP="001D39C1">
      <w:pPr>
        <w:spacing w:after="0" w:line="240" w:lineRule="auto"/>
        <w:ind w:left="238" w:hanging="238"/>
        <w:jc w:val="both"/>
        <w:rPr>
          <w:rFonts w:ascii="Times New Roman" w:hAnsi="Times New Roman" w:cs="Times New Roman"/>
          <w:sz w:val="24"/>
          <w:szCs w:val="24"/>
        </w:rPr>
      </w:pPr>
      <w:r w:rsidRPr="00044E54">
        <w:rPr>
          <w:rFonts w:ascii="Times New Roman" w:hAnsi="Times New Roman" w:cs="Times New Roman"/>
          <w:sz w:val="24"/>
          <w:szCs w:val="24"/>
        </w:rPr>
        <w:t xml:space="preserve">Б. Пять и более любых </w:t>
      </w:r>
      <w:r w:rsidR="00B60490">
        <w:rPr>
          <w:rFonts w:ascii="Times New Roman" w:hAnsi="Times New Roman" w:cs="Times New Roman"/>
          <w:sz w:val="24"/>
          <w:szCs w:val="24"/>
        </w:rPr>
        <w:t xml:space="preserve">обструктивных </w:t>
      </w:r>
      <w:r w:rsidRPr="00044E54">
        <w:rPr>
          <w:rFonts w:ascii="Times New Roman" w:hAnsi="Times New Roman" w:cs="Times New Roman"/>
          <w:sz w:val="24"/>
          <w:szCs w:val="24"/>
        </w:rPr>
        <w:t xml:space="preserve">респираторных </w:t>
      </w:r>
      <w:r w:rsidR="00B60490">
        <w:rPr>
          <w:rFonts w:ascii="Times New Roman" w:hAnsi="Times New Roman" w:cs="Times New Roman"/>
          <w:sz w:val="24"/>
          <w:szCs w:val="24"/>
        </w:rPr>
        <w:t>событий</w:t>
      </w:r>
      <w:r w:rsidRPr="00044E54">
        <w:rPr>
          <w:rFonts w:ascii="Times New Roman" w:hAnsi="Times New Roman" w:cs="Times New Roman"/>
          <w:sz w:val="24"/>
          <w:szCs w:val="24"/>
        </w:rPr>
        <w:t xml:space="preserve"> </w:t>
      </w:r>
      <w:r w:rsidR="00B60490">
        <w:rPr>
          <w:rFonts w:ascii="Times New Roman" w:hAnsi="Times New Roman" w:cs="Times New Roman"/>
          <w:sz w:val="24"/>
          <w:szCs w:val="24"/>
        </w:rPr>
        <w:t xml:space="preserve">за час сна (при полисомнографии) или за час исследования (при респираторной полиграфии) </w:t>
      </w:r>
      <w:r w:rsidR="00206BE0">
        <w:rPr>
          <w:rFonts w:ascii="Times New Roman" w:hAnsi="Times New Roman" w:cs="Times New Roman"/>
          <w:sz w:val="24"/>
          <w:szCs w:val="24"/>
        </w:rPr>
        <w:t xml:space="preserve">в сочетании с </w:t>
      </w:r>
      <w:r w:rsidR="00B60490">
        <w:rPr>
          <w:rFonts w:ascii="Times New Roman" w:hAnsi="Times New Roman" w:cs="Times New Roman"/>
          <w:sz w:val="24"/>
          <w:szCs w:val="24"/>
        </w:rPr>
        <w:t>критериями</w:t>
      </w:r>
      <w:r w:rsidR="00206BE0">
        <w:rPr>
          <w:rFonts w:ascii="Times New Roman" w:hAnsi="Times New Roman" w:cs="Times New Roman"/>
          <w:sz w:val="24"/>
          <w:szCs w:val="24"/>
        </w:rPr>
        <w:t xml:space="preserve"> пункт</w:t>
      </w:r>
      <w:r w:rsidR="00B60490">
        <w:rPr>
          <w:rFonts w:ascii="Times New Roman" w:hAnsi="Times New Roman" w:cs="Times New Roman"/>
          <w:sz w:val="24"/>
          <w:szCs w:val="24"/>
        </w:rPr>
        <w:t>а</w:t>
      </w:r>
      <w:r w:rsidR="00206BE0">
        <w:rPr>
          <w:rFonts w:ascii="Times New Roman" w:hAnsi="Times New Roman" w:cs="Times New Roman"/>
          <w:sz w:val="24"/>
          <w:szCs w:val="24"/>
        </w:rPr>
        <w:t xml:space="preserve"> А</w:t>
      </w:r>
      <w:r w:rsidRPr="00044E54">
        <w:rPr>
          <w:rFonts w:ascii="Times New Roman" w:hAnsi="Times New Roman" w:cs="Times New Roman"/>
          <w:sz w:val="24"/>
          <w:szCs w:val="24"/>
        </w:rPr>
        <w:t>, или</w:t>
      </w:r>
    </w:p>
    <w:p w:rsidR="0025482C" w:rsidRDefault="0025482C" w:rsidP="001D39C1">
      <w:pPr>
        <w:spacing w:after="0" w:line="240" w:lineRule="auto"/>
        <w:ind w:left="240" w:hanging="240"/>
        <w:jc w:val="both"/>
        <w:rPr>
          <w:rFonts w:ascii="Times New Roman" w:hAnsi="Times New Roman" w:cs="Times New Roman"/>
          <w:sz w:val="24"/>
          <w:szCs w:val="24"/>
        </w:rPr>
      </w:pPr>
      <w:r w:rsidRPr="00044E54">
        <w:rPr>
          <w:rFonts w:ascii="Times New Roman" w:hAnsi="Times New Roman" w:cs="Times New Roman"/>
          <w:sz w:val="24"/>
          <w:szCs w:val="24"/>
        </w:rPr>
        <w:t xml:space="preserve">В. Пятнадцать и более </w:t>
      </w:r>
      <w:r w:rsidR="00B60490" w:rsidRPr="00044E54">
        <w:rPr>
          <w:rFonts w:ascii="Times New Roman" w:hAnsi="Times New Roman" w:cs="Times New Roman"/>
          <w:sz w:val="24"/>
          <w:szCs w:val="24"/>
        </w:rPr>
        <w:t xml:space="preserve">любых </w:t>
      </w:r>
      <w:r w:rsidR="00B60490">
        <w:rPr>
          <w:rFonts w:ascii="Times New Roman" w:hAnsi="Times New Roman" w:cs="Times New Roman"/>
          <w:sz w:val="24"/>
          <w:szCs w:val="24"/>
        </w:rPr>
        <w:t xml:space="preserve">обструктивных </w:t>
      </w:r>
      <w:r w:rsidR="00B60490" w:rsidRPr="00044E54">
        <w:rPr>
          <w:rFonts w:ascii="Times New Roman" w:hAnsi="Times New Roman" w:cs="Times New Roman"/>
          <w:sz w:val="24"/>
          <w:szCs w:val="24"/>
        </w:rPr>
        <w:t xml:space="preserve">респираторных </w:t>
      </w:r>
      <w:r w:rsidR="00B60490">
        <w:rPr>
          <w:rFonts w:ascii="Times New Roman" w:hAnsi="Times New Roman" w:cs="Times New Roman"/>
          <w:sz w:val="24"/>
          <w:szCs w:val="24"/>
        </w:rPr>
        <w:t>событий</w:t>
      </w:r>
      <w:r w:rsidR="00B60490" w:rsidRPr="00044E54">
        <w:rPr>
          <w:rFonts w:ascii="Times New Roman" w:hAnsi="Times New Roman" w:cs="Times New Roman"/>
          <w:sz w:val="24"/>
          <w:szCs w:val="24"/>
        </w:rPr>
        <w:t xml:space="preserve"> </w:t>
      </w:r>
      <w:r w:rsidR="00B60490">
        <w:rPr>
          <w:rFonts w:ascii="Times New Roman" w:hAnsi="Times New Roman" w:cs="Times New Roman"/>
          <w:sz w:val="24"/>
          <w:szCs w:val="24"/>
        </w:rPr>
        <w:t>за час сна (при полисомнографии) или за час исследования (при респираторной полиграфии)</w:t>
      </w:r>
      <w:r w:rsidR="00206BE0">
        <w:rPr>
          <w:rFonts w:ascii="Times New Roman" w:hAnsi="Times New Roman" w:cs="Times New Roman"/>
          <w:sz w:val="24"/>
          <w:szCs w:val="24"/>
        </w:rPr>
        <w:t xml:space="preserve"> </w:t>
      </w:r>
      <w:r w:rsidR="00B60490">
        <w:rPr>
          <w:rFonts w:ascii="Times New Roman" w:hAnsi="Times New Roman" w:cs="Times New Roman"/>
          <w:sz w:val="24"/>
          <w:szCs w:val="24"/>
        </w:rPr>
        <w:t>независимо от наличия критериев пункта А</w:t>
      </w:r>
      <w:r w:rsidRPr="00044E54">
        <w:rPr>
          <w:rFonts w:ascii="Times New Roman" w:hAnsi="Times New Roman" w:cs="Times New Roman"/>
          <w:sz w:val="24"/>
          <w:szCs w:val="24"/>
        </w:rPr>
        <w:t xml:space="preserve">. </w:t>
      </w:r>
    </w:p>
    <w:p w:rsidR="00277B2C" w:rsidRDefault="00277B2C" w:rsidP="001D39C1">
      <w:pPr>
        <w:spacing w:after="0" w:line="240" w:lineRule="auto"/>
        <w:ind w:left="240" w:hanging="240"/>
        <w:jc w:val="both"/>
        <w:rPr>
          <w:rFonts w:ascii="Times New Roman" w:hAnsi="Times New Roman" w:cs="Times New Roman"/>
          <w:sz w:val="24"/>
          <w:szCs w:val="24"/>
        </w:rPr>
      </w:pPr>
    </w:p>
    <w:p w:rsidR="00277B2C" w:rsidRPr="00044E54" w:rsidRDefault="00277B2C" w:rsidP="001D39C1">
      <w:pPr>
        <w:spacing w:after="0" w:line="240" w:lineRule="auto"/>
        <w:ind w:left="240" w:hanging="240"/>
        <w:jc w:val="both"/>
        <w:rPr>
          <w:rFonts w:ascii="Times New Roman" w:hAnsi="Times New Roman" w:cs="Times New Roman"/>
          <w:sz w:val="24"/>
          <w:szCs w:val="24"/>
        </w:rPr>
      </w:pPr>
      <w:r w:rsidRPr="00314A02">
        <w:rPr>
          <w:rFonts w:ascii="Times New Roman" w:eastAsia="Calibri" w:hAnsi="Times New Roman" w:cs="Times New Roman"/>
          <w:sz w:val="24"/>
          <w:szCs w:val="24"/>
        </w:rPr>
        <w:t xml:space="preserve">Степень тяжести </w:t>
      </w:r>
      <w:r w:rsidR="00780EA5" w:rsidRPr="00314A02">
        <w:rPr>
          <w:rFonts w:ascii="Times New Roman" w:eastAsia="Calibri" w:hAnsi="Times New Roman" w:cs="Times New Roman"/>
          <w:sz w:val="24"/>
          <w:szCs w:val="24"/>
        </w:rPr>
        <w:t xml:space="preserve">СОАС </w:t>
      </w:r>
      <w:r w:rsidRPr="00314A02">
        <w:rPr>
          <w:rFonts w:ascii="Times New Roman" w:eastAsia="Calibri" w:hAnsi="Times New Roman" w:cs="Times New Roman"/>
          <w:sz w:val="24"/>
          <w:szCs w:val="24"/>
        </w:rPr>
        <w:t xml:space="preserve">оценивают на основании индекса апноэ-гипопноэ (ИАГ) </w:t>
      </w:r>
      <w:r w:rsidR="004E72D9" w:rsidRPr="00314A02">
        <w:rPr>
          <w:rFonts w:ascii="Times New Roman" w:eastAsia="Calibri" w:hAnsi="Times New Roman" w:cs="Times New Roman"/>
          <w:sz w:val="24"/>
          <w:szCs w:val="24"/>
        </w:rPr>
        <w:t>или индекса дыхательных расстройств (ИДР). ИАГ – среднее</w:t>
      </w:r>
      <w:r w:rsidR="00AF6FD2" w:rsidRPr="00314A02">
        <w:rPr>
          <w:rFonts w:ascii="Times New Roman" w:eastAsia="Calibri" w:hAnsi="Times New Roman" w:cs="Times New Roman"/>
          <w:sz w:val="24"/>
          <w:szCs w:val="24"/>
        </w:rPr>
        <w:t xml:space="preserve"> </w:t>
      </w:r>
      <w:r w:rsidR="00486F53" w:rsidRPr="00314A02">
        <w:rPr>
          <w:rFonts w:ascii="Times New Roman" w:eastAsia="Calibri" w:hAnsi="Times New Roman" w:cs="Times New Roman"/>
          <w:sz w:val="24"/>
          <w:szCs w:val="24"/>
        </w:rPr>
        <w:t>суммарно</w:t>
      </w:r>
      <w:r w:rsidR="004E72D9" w:rsidRPr="00314A02">
        <w:rPr>
          <w:rFonts w:ascii="Times New Roman" w:eastAsia="Calibri" w:hAnsi="Times New Roman" w:cs="Times New Roman"/>
          <w:sz w:val="24"/>
          <w:szCs w:val="24"/>
        </w:rPr>
        <w:t>е</w:t>
      </w:r>
      <w:r w:rsidR="00486F53" w:rsidRPr="00314A02">
        <w:rPr>
          <w:rFonts w:ascii="Times New Roman" w:eastAsia="Calibri" w:hAnsi="Times New Roman" w:cs="Times New Roman"/>
          <w:sz w:val="24"/>
          <w:szCs w:val="24"/>
        </w:rPr>
        <w:t xml:space="preserve"> </w:t>
      </w:r>
      <w:r w:rsidR="00214BD8" w:rsidRPr="00314A02">
        <w:rPr>
          <w:rFonts w:ascii="Times New Roman" w:eastAsia="Calibri" w:hAnsi="Times New Roman" w:cs="Times New Roman"/>
          <w:sz w:val="24"/>
          <w:szCs w:val="24"/>
        </w:rPr>
        <w:t>количеств</w:t>
      </w:r>
      <w:r w:rsidR="004E72D9" w:rsidRPr="00314A02">
        <w:rPr>
          <w:rFonts w:ascii="Times New Roman" w:eastAsia="Calibri" w:hAnsi="Times New Roman" w:cs="Times New Roman"/>
          <w:sz w:val="24"/>
          <w:szCs w:val="24"/>
        </w:rPr>
        <w:t>о</w:t>
      </w:r>
      <w:r w:rsidR="00214BD8" w:rsidRPr="00314A02">
        <w:rPr>
          <w:rFonts w:ascii="Times New Roman" w:eastAsia="Calibri" w:hAnsi="Times New Roman" w:cs="Times New Roman"/>
          <w:sz w:val="24"/>
          <w:szCs w:val="24"/>
        </w:rPr>
        <w:t xml:space="preserve"> апноэ и гипопноэ </w:t>
      </w:r>
      <w:r w:rsidR="00AF6FD2" w:rsidRPr="00314A02">
        <w:rPr>
          <w:rFonts w:ascii="Times New Roman" w:eastAsia="Calibri" w:hAnsi="Times New Roman" w:cs="Times New Roman"/>
          <w:sz w:val="24"/>
          <w:szCs w:val="24"/>
        </w:rPr>
        <w:t xml:space="preserve">за час сна (при полисомнографии) или </w:t>
      </w:r>
      <w:r w:rsidR="004E72D9" w:rsidRPr="00314A02">
        <w:rPr>
          <w:rFonts w:ascii="Times New Roman" w:eastAsia="Calibri" w:hAnsi="Times New Roman" w:cs="Times New Roman"/>
          <w:sz w:val="24"/>
          <w:szCs w:val="24"/>
        </w:rPr>
        <w:t xml:space="preserve">за </w:t>
      </w:r>
      <w:r w:rsidR="00AF6FD2" w:rsidRPr="00314A02">
        <w:rPr>
          <w:rFonts w:ascii="Times New Roman" w:eastAsia="Calibri" w:hAnsi="Times New Roman" w:cs="Times New Roman"/>
          <w:sz w:val="24"/>
          <w:szCs w:val="24"/>
        </w:rPr>
        <w:t>час исследования (при респираторной полиграфии)</w:t>
      </w:r>
      <w:r w:rsidR="004E72D9" w:rsidRPr="00314A02">
        <w:rPr>
          <w:rFonts w:ascii="Times New Roman" w:eastAsia="Calibri" w:hAnsi="Times New Roman" w:cs="Times New Roman"/>
          <w:sz w:val="24"/>
          <w:szCs w:val="24"/>
        </w:rPr>
        <w:t>.</w:t>
      </w:r>
      <w:r w:rsidR="00AF6FD2" w:rsidRPr="00314A02">
        <w:rPr>
          <w:rFonts w:ascii="Times New Roman" w:eastAsia="Calibri" w:hAnsi="Times New Roman" w:cs="Times New Roman"/>
          <w:sz w:val="24"/>
          <w:szCs w:val="24"/>
        </w:rPr>
        <w:t xml:space="preserve"> </w:t>
      </w:r>
      <w:r w:rsidR="004E72D9" w:rsidRPr="00314A02">
        <w:rPr>
          <w:rFonts w:ascii="Times New Roman" w:eastAsia="Calibri" w:hAnsi="Times New Roman" w:cs="Times New Roman"/>
          <w:sz w:val="24"/>
          <w:szCs w:val="24"/>
        </w:rPr>
        <w:t xml:space="preserve">ИДР </w:t>
      </w:r>
      <w:r w:rsidRPr="00314A02">
        <w:rPr>
          <w:rFonts w:ascii="Times New Roman" w:eastAsia="Calibri" w:hAnsi="Times New Roman" w:cs="Times New Roman"/>
          <w:sz w:val="24"/>
          <w:szCs w:val="24"/>
        </w:rPr>
        <w:t>– средне</w:t>
      </w:r>
      <w:r w:rsidR="004E72D9" w:rsidRPr="00314A02">
        <w:rPr>
          <w:rFonts w:ascii="Times New Roman" w:eastAsia="Calibri" w:hAnsi="Times New Roman" w:cs="Times New Roman"/>
          <w:sz w:val="24"/>
          <w:szCs w:val="24"/>
        </w:rPr>
        <w:t>е</w:t>
      </w:r>
      <w:r w:rsidRPr="00314A02">
        <w:rPr>
          <w:rFonts w:ascii="Times New Roman" w:eastAsia="Calibri" w:hAnsi="Times New Roman" w:cs="Times New Roman"/>
          <w:sz w:val="24"/>
          <w:szCs w:val="24"/>
        </w:rPr>
        <w:t xml:space="preserve"> </w:t>
      </w:r>
      <w:r w:rsidR="00486F53" w:rsidRPr="00314A02">
        <w:rPr>
          <w:rFonts w:ascii="Times New Roman" w:eastAsia="Calibri" w:hAnsi="Times New Roman" w:cs="Times New Roman"/>
          <w:sz w:val="24"/>
          <w:szCs w:val="24"/>
        </w:rPr>
        <w:t>суммарно</w:t>
      </w:r>
      <w:r w:rsidR="004E72D9" w:rsidRPr="00314A02">
        <w:rPr>
          <w:rFonts w:ascii="Times New Roman" w:eastAsia="Calibri" w:hAnsi="Times New Roman" w:cs="Times New Roman"/>
          <w:sz w:val="24"/>
          <w:szCs w:val="24"/>
        </w:rPr>
        <w:t>е</w:t>
      </w:r>
      <w:r w:rsidR="00486F53" w:rsidRPr="00314A02">
        <w:rPr>
          <w:rFonts w:ascii="Times New Roman" w:eastAsia="Calibri" w:hAnsi="Times New Roman" w:cs="Times New Roman"/>
          <w:sz w:val="24"/>
          <w:szCs w:val="24"/>
        </w:rPr>
        <w:t xml:space="preserve"> </w:t>
      </w:r>
      <w:r w:rsidR="00AF6FD2" w:rsidRPr="00314A02">
        <w:rPr>
          <w:rFonts w:ascii="Times New Roman" w:eastAsia="Calibri" w:hAnsi="Times New Roman" w:cs="Times New Roman"/>
          <w:sz w:val="24"/>
          <w:szCs w:val="24"/>
        </w:rPr>
        <w:t>количеств</w:t>
      </w:r>
      <w:r w:rsidR="004E72D9" w:rsidRPr="00314A02">
        <w:rPr>
          <w:rFonts w:ascii="Times New Roman" w:eastAsia="Calibri" w:hAnsi="Times New Roman" w:cs="Times New Roman"/>
          <w:sz w:val="24"/>
          <w:szCs w:val="24"/>
        </w:rPr>
        <w:t>о</w:t>
      </w:r>
      <w:r w:rsidRPr="00314A02">
        <w:rPr>
          <w:rFonts w:ascii="Times New Roman" w:eastAsia="Calibri" w:hAnsi="Times New Roman" w:cs="Times New Roman"/>
          <w:sz w:val="24"/>
          <w:szCs w:val="24"/>
        </w:rPr>
        <w:t xml:space="preserve"> </w:t>
      </w:r>
      <w:r w:rsidR="00AF6FD2" w:rsidRPr="00314A02">
        <w:rPr>
          <w:rFonts w:ascii="Times New Roman" w:eastAsia="Calibri" w:hAnsi="Times New Roman" w:cs="Times New Roman"/>
          <w:sz w:val="24"/>
          <w:szCs w:val="24"/>
        </w:rPr>
        <w:t xml:space="preserve">всех </w:t>
      </w:r>
      <w:r w:rsidRPr="00314A02">
        <w:rPr>
          <w:rFonts w:ascii="Times New Roman" w:eastAsia="Calibri" w:hAnsi="Times New Roman" w:cs="Times New Roman"/>
          <w:sz w:val="24"/>
          <w:szCs w:val="24"/>
        </w:rPr>
        <w:t xml:space="preserve">дыхательных событий </w:t>
      </w:r>
      <w:r w:rsidR="00AF6FD2" w:rsidRPr="00314A02">
        <w:rPr>
          <w:rFonts w:ascii="Times New Roman" w:eastAsia="Calibri" w:hAnsi="Times New Roman" w:cs="Times New Roman"/>
          <w:sz w:val="24"/>
          <w:szCs w:val="24"/>
        </w:rPr>
        <w:t xml:space="preserve">(апноэ, гипопноэ и микропробуждений, связанных с дыхательными усилиями) </w:t>
      </w:r>
      <w:r w:rsidRPr="00314A02">
        <w:rPr>
          <w:rFonts w:ascii="Times New Roman" w:eastAsia="Calibri" w:hAnsi="Times New Roman" w:cs="Times New Roman"/>
          <w:sz w:val="24"/>
          <w:szCs w:val="24"/>
        </w:rPr>
        <w:t>за час сна</w:t>
      </w:r>
      <w:r w:rsidR="003D29DE" w:rsidRPr="00314A02">
        <w:rPr>
          <w:rFonts w:ascii="Times New Roman" w:eastAsia="Calibri" w:hAnsi="Times New Roman" w:cs="Times New Roman"/>
          <w:sz w:val="24"/>
          <w:szCs w:val="24"/>
        </w:rPr>
        <w:t xml:space="preserve"> (при полисомнографии)</w:t>
      </w:r>
      <w:r w:rsidRPr="00314A02">
        <w:rPr>
          <w:rFonts w:ascii="Times New Roman" w:eastAsia="Calibri" w:hAnsi="Times New Roman" w:cs="Times New Roman"/>
          <w:sz w:val="24"/>
          <w:szCs w:val="24"/>
        </w:rPr>
        <w:t xml:space="preserve">. </w:t>
      </w:r>
      <w:r w:rsidR="00486F53" w:rsidRPr="00314A02">
        <w:rPr>
          <w:rFonts w:ascii="Times New Roman" w:eastAsia="Calibri" w:hAnsi="Times New Roman" w:cs="Times New Roman"/>
          <w:sz w:val="24"/>
          <w:szCs w:val="24"/>
        </w:rPr>
        <w:t xml:space="preserve">Из текста должно быть понятно, с помощью какого </w:t>
      </w:r>
      <w:r w:rsidR="007C113E" w:rsidRPr="00314A02">
        <w:rPr>
          <w:rFonts w:ascii="Times New Roman" w:eastAsia="Calibri" w:hAnsi="Times New Roman" w:cs="Times New Roman"/>
          <w:sz w:val="24"/>
          <w:szCs w:val="24"/>
        </w:rPr>
        <w:t xml:space="preserve">диагностического </w:t>
      </w:r>
      <w:r w:rsidR="00486F53" w:rsidRPr="00314A02">
        <w:rPr>
          <w:rFonts w:ascii="Times New Roman" w:eastAsia="Calibri" w:hAnsi="Times New Roman" w:cs="Times New Roman"/>
          <w:sz w:val="24"/>
          <w:szCs w:val="24"/>
        </w:rPr>
        <w:t>метода (полисомнографии или респираторной полиграфии) рассчитан тот или иной индекс</w:t>
      </w:r>
      <w:r w:rsidR="00314A02">
        <w:rPr>
          <w:rFonts w:ascii="Times New Roman" w:eastAsia="Calibri" w:hAnsi="Times New Roman" w:cs="Times New Roman"/>
          <w:sz w:val="24"/>
          <w:szCs w:val="24"/>
        </w:rPr>
        <w:t xml:space="preserve"> (стандарт)</w:t>
      </w:r>
      <w:r w:rsidR="00486F53" w:rsidRPr="00314A02">
        <w:rPr>
          <w:rFonts w:ascii="Times New Roman" w:eastAsia="Calibri" w:hAnsi="Times New Roman" w:cs="Times New Roman"/>
          <w:sz w:val="24"/>
          <w:szCs w:val="24"/>
        </w:rPr>
        <w:t xml:space="preserve">. </w:t>
      </w:r>
      <w:r w:rsidRPr="00314A02">
        <w:rPr>
          <w:rFonts w:ascii="Times New Roman" w:hAnsi="Times New Roman" w:cs="Times New Roman"/>
          <w:sz w:val="24"/>
          <w:szCs w:val="24"/>
        </w:rPr>
        <w:t>Следует</w:t>
      </w:r>
      <w:r>
        <w:rPr>
          <w:rFonts w:ascii="Times New Roman" w:hAnsi="Times New Roman" w:cs="Times New Roman"/>
          <w:sz w:val="24"/>
          <w:szCs w:val="24"/>
        </w:rPr>
        <w:t xml:space="preserve"> учитывать, что результаты респираторной полиграфии могут недооценивать частоту респираторных событий в связи с </w:t>
      </w:r>
      <w:r w:rsidR="003D29DE">
        <w:rPr>
          <w:rFonts w:ascii="Times New Roman" w:hAnsi="Times New Roman" w:cs="Times New Roman"/>
          <w:sz w:val="24"/>
          <w:szCs w:val="24"/>
        </w:rPr>
        <w:t>тем, что не учитывается время бодрствования во время исследования и не регистрируются дыхательные события (гипопноэ и микропробуждения, связанные с дыхательными усилиями), сопровождающиеся реакциями активации при отсутствии значимых десатураций</w:t>
      </w:r>
      <w:r w:rsidR="00314A02">
        <w:rPr>
          <w:rFonts w:ascii="Times New Roman" w:hAnsi="Times New Roman" w:cs="Times New Roman"/>
          <w:sz w:val="24"/>
          <w:szCs w:val="24"/>
        </w:rPr>
        <w:t xml:space="preserve"> (стандарт)</w:t>
      </w:r>
      <w:r w:rsidR="003D29DE">
        <w:rPr>
          <w:rFonts w:ascii="Times New Roman" w:hAnsi="Times New Roman" w:cs="Times New Roman"/>
          <w:sz w:val="24"/>
          <w:szCs w:val="24"/>
        </w:rPr>
        <w:t xml:space="preserve">. </w:t>
      </w:r>
    </w:p>
    <w:p w:rsidR="00277B2C" w:rsidRDefault="00277B2C" w:rsidP="00277B2C">
      <w:pPr>
        <w:spacing w:after="0" w:line="240" w:lineRule="auto"/>
        <w:ind w:left="240" w:hanging="240"/>
        <w:jc w:val="both"/>
        <w:rPr>
          <w:rFonts w:ascii="Times New Roman" w:hAnsi="Times New Roman" w:cs="Times New Roman"/>
          <w:sz w:val="24"/>
          <w:szCs w:val="24"/>
        </w:rPr>
      </w:pPr>
    </w:p>
    <w:p w:rsidR="00260224" w:rsidRPr="008A5260" w:rsidRDefault="00260224" w:rsidP="00277B2C">
      <w:pPr>
        <w:spacing w:after="0" w:line="240" w:lineRule="auto"/>
        <w:ind w:left="240" w:hanging="240"/>
        <w:jc w:val="both"/>
        <w:rPr>
          <w:rFonts w:ascii="Times New Roman" w:hAnsi="Times New Roman" w:cs="Times New Roman"/>
          <w:sz w:val="24"/>
          <w:szCs w:val="24"/>
        </w:rPr>
      </w:pPr>
    </w:p>
    <w:p w:rsidR="0025482C" w:rsidRPr="0025482C" w:rsidRDefault="0025482C" w:rsidP="001D39C1">
      <w:pPr>
        <w:widowControl w:val="0"/>
        <w:spacing w:after="0" w:line="240" w:lineRule="auto"/>
        <w:jc w:val="both"/>
        <w:rPr>
          <w:rFonts w:ascii="Times New Roman" w:eastAsia="Calibri" w:hAnsi="Times New Roman" w:cs="Times New Roman"/>
          <w:sz w:val="24"/>
          <w:szCs w:val="24"/>
        </w:rPr>
      </w:pPr>
    </w:p>
    <w:p w:rsidR="0025482C" w:rsidRPr="00202A28" w:rsidRDefault="0025482C" w:rsidP="001D39C1">
      <w:pPr>
        <w:widowControl w:val="0"/>
        <w:spacing w:after="0" w:line="240" w:lineRule="auto"/>
        <w:jc w:val="both"/>
        <w:rPr>
          <w:rFonts w:ascii="Times New Roman" w:eastAsia="Calibri" w:hAnsi="Times New Roman" w:cs="Times New Roman"/>
          <w:b/>
          <w:sz w:val="24"/>
          <w:szCs w:val="24"/>
        </w:rPr>
      </w:pPr>
      <w:r w:rsidRPr="0041477C">
        <w:rPr>
          <w:rFonts w:ascii="Times New Roman" w:eastAsia="Calibri" w:hAnsi="Times New Roman" w:cs="Times New Roman"/>
          <w:b/>
          <w:sz w:val="24"/>
          <w:szCs w:val="24"/>
        </w:rPr>
        <w:t>Классификация СОАС по степени тяжести</w:t>
      </w:r>
      <w:r w:rsidRPr="00202A28">
        <w:rPr>
          <w:rFonts w:ascii="Times New Roman" w:eastAsia="Calibri" w:hAnsi="Times New Roman" w:cs="Times New Roman"/>
          <w:b/>
          <w:sz w:val="24"/>
          <w:szCs w:val="24"/>
        </w:rPr>
        <w:t xml:space="preserve"> </w:t>
      </w:r>
      <w:r w:rsidR="00314A02" w:rsidRPr="00314A02">
        <w:rPr>
          <w:rFonts w:ascii="Times New Roman" w:eastAsia="Calibri" w:hAnsi="Times New Roman" w:cs="Times New Roman"/>
          <w:sz w:val="24"/>
          <w:szCs w:val="24"/>
        </w:rPr>
        <w:t>(стандарт)</w:t>
      </w:r>
    </w:p>
    <w:p w:rsidR="0025482C" w:rsidRPr="00202A28" w:rsidRDefault="0025482C" w:rsidP="001D39C1">
      <w:pPr>
        <w:widowControl w:val="0"/>
        <w:spacing w:after="0" w:line="240" w:lineRule="auto"/>
        <w:jc w:val="both"/>
        <w:rPr>
          <w:rFonts w:eastAsia="Calibri" w:cs="Times New Roman"/>
          <w:sz w:val="20"/>
          <w:szCs w:val="20"/>
        </w:rPr>
      </w:pPr>
    </w:p>
    <w:tbl>
      <w:tblPr>
        <w:tblpPr w:leftFromText="180" w:rightFromText="180" w:vertAnchor="text" w:horzAnchor="margin" w:tblpY="4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0"/>
        <w:gridCol w:w="1560"/>
        <w:gridCol w:w="1559"/>
        <w:gridCol w:w="1985"/>
        <w:gridCol w:w="1411"/>
      </w:tblGrid>
      <w:tr w:rsidR="0025482C" w:rsidRPr="00202A28" w:rsidTr="00A61670">
        <w:trPr>
          <w:trHeight w:val="627"/>
        </w:trPr>
        <w:tc>
          <w:tcPr>
            <w:tcW w:w="2830" w:type="dxa"/>
          </w:tcPr>
          <w:p w:rsidR="0025482C" w:rsidRPr="00202A28" w:rsidRDefault="00780EA5" w:rsidP="00C3233B">
            <w:pPr>
              <w:widowControl w:val="0"/>
              <w:spacing w:after="0" w:line="240" w:lineRule="auto"/>
              <w:jc w:val="center"/>
              <w:rPr>
                <w:rFonts w:eastAsia="Calibri" w:cs="Times New Roman"/>
                <w:sz w:val="20"/>
                <w:szCs w:val="20"/>
              </w:rPr>
            </w:pPr>
            <w:r>
              <w:rPr>
                <w:rFonts w:eastAsia="Calibri" w:cs="Times New Roman"/>
                <w:sz w:val="20"/>
                <w:szCs w:val="20"/>
              </w:rPr>
              <w:t xml:space="preserve">Степень тяжести </w:t>
            </w:r>
            <w:r w:rsidR="0025482C" w:rsidRPr="00202A28">
              <w:rPr>
                <w:rFonts w:eastAsia="Calibri" w:cs="Times New Roman"/>
                <w:sz w:val="20"/>
                <w:szCs w:val="20"/>
              </w:rPr>
              <w:t xml:space="preserve"> СОАС</w:t>
            </w:r>
          </w:p>
        </w:tc>
        <w:tc>
          <w:tcPr>
            <w:tcW w:w="1560" w:type="dxa"/>
          </w:tcPr>
          <w:p w:rsidR="0025482C" w:rsidRPr="00202A28" w:rsidRDefault="0025482C" w:rsidP="00C3233B">
            <w:pPr>
              <w:widowControl w:val="0"/>
              <w:spacing w:after="0" w:line="240" w:lineRule="auto"/>
              <w:jc w:val="center"/>
              <w:rPr>
                <w:rFonts w:eastAsia="Calibri" w:cs="Times New Roman"/>
                <w:sz w:val="20"/>
                <w:szCs w:val="20"/>
              </w:rPr>
            </w:pPr>
            <w:r w:rsidRPr="00202A28">
              <w:rPr>
                <w:rFonts w:eastAsia="Calibri" w:cs="Times New Roman"/>
                <w:sz w:val="20"/>
                <w:szCs w:val="20"/>
              </w:rPr>
              <w:t>Норма</w:t>
            </w:r>
          </w:p>
        </w:tc>
        <w:tc>
          <w:tcPr>
            <w:tcW w:w="1559" w:type="dxa"/>
          </w:tcPr>
          <w:p w:rsidR="0025482C" w:rsidRPr="00202A28" w:rsidRDefault="0025482C" w:rsidP="00780EA5">
            <w:pPr>
              <w:widowControl w:val="0"/>
              <w:spacing w:after="0" w:line="240" w:lineRule="auto"/>
              <w:jc w:val="center"/>
              <w:rPr>
                <w:rFonts w:eastAsia="Calibri" w:cs="Times New Roman"/>
                <w:sz w:val="20"/>
                <w:szCs w:val="20"/>
              </w:rPr>
            </w:pPr>
            <w:r w:rsidRPr="00202A28">
              <w:rPr>
                <w:rFonts w:eastAsia="Calibri" w:cs="Times New Roman"/>
                <w:sz w:val="20"/>
                <w:szCs w:val="20"/>
              </w:rPr>
              <w:t>Легк</w:t>
            </w:r>
            <w:r w:rsidR="00780EA5">
              <w:rPr>
                <w:rFonts w:eastAsia="Calibri" w:cs="Times New Roman"/>
                <w:sz w:val="20"/>
                <w:szCs w:val="20"/>
              </w:rPr>
              <w:t>ая степень</w:t>
            </w:r>
          </w:p>
        </w:tc>
        <w:tc>
          <w:tcPr>
            <w:tcW w:w="1985" w:type="dxa"/>
          </w:tcPr>
          <w:p w:rsidR="0025482C" w:rsidRPr="00202A28" w:rsidRDefault="0025482C" w:rsidP="00780EA5">
            <w:pPr>
              <w:widowControl w:val="0"/>
              <w:spacing w:after="0" w:line="240" w:lineRule="auto"/>
              <w:jc w:val="center"/>
              <w:rPr>
                <w:rFonts w:eastAsia="Calibri" w:cs="Times New Roman"/>
                <w:sz w:val="20"/>
                <w:szCs w:val="20"/>
              </w:rPr>
            </w:pPr>
            <w:r w:rsidRPr="00202A28">
              <w:rPr>
                <w:rFonts w:eastAsia="Calibri" w:cs="Times New Roman"/>
                <w:sz w:val="20"/>
                <w:szCs w:val="20"/>
              </w:rPr>
              <w:t>Средн</w:t>
            </w:r>
            <w:r w:rsidR="00780EA5">
              <w:rPr>
                <w:rFonts w:eastAsia="Calibri" w:cs="Times New Roman"/>
                <w:sz w:val="20"/>
                <w:szCs w:val="20"/>
              </w:rPr>
              <w:t>яя</w:t>
            </w:r>
            <w:r w:rsidRPr="00202A28">
              <w:rPr>
                <w:rFonts w:eastAsia="Calibri" w:cs="Times New Roman"/>
                <w:sz w:val="20"/>
                <w:szCs w:val="20"/>
              </w:rPr>
              <w:t xml:space="preserve"> </w:t>
            </w:r>
            <w:r w:rsidR="00780EA5">
              <w:rPr>
                <w:rFonts w:eastAsia="Calibri" w:cs="Times New Roman"/>
                <w:sz w:val="20"/>
                <w:szCs w:val="20"/>
              </w:rPr>
              <w:t>степень</w:t>
            </w:r>
          </w:p>
        </w:tc>
        <w:tc>
          <w:tcPr>
            <w:tcW w:w="1411" w:type="dxa"/>
          </w:tcPr>
          <w:p w:rsidR="0025482C" w:rsidRPr="00202A28" w:rsidRDefault="0025482C" w:rsidP="00780EA5">
            <w:pPr>
              <w:widowControl w:val="0"/>
              <w:spacing w:after="0" w:line="240" w:lineRule="auto"/>
              <w:jc w:val="center"/>
              <w:rPr>
                <w:rFonts w:eastAsia="Calibri" w:cs="Times New Roman"/>
                <w:sz w:val="20"/>
                <w:szCs w:val="20"/>
              </w:rPr>
            </w:pPr>
            <w:r w:rsidRPr="00202A28">
              <w:rPr>
                <w:rFonts w:eastAsia="Calibri" w:cs="Times New Roman"/>
                <w:sz w:val="20"/>
                <w:szCs w:val="20"/>
              </w:rPr>
              <w:t>Тяжел</w:t>
            </w:r>
            <w:r w:rsidR="00780EA5">
              <w:rPr>
                <w:rFonts w:eastAsia="Calibri" w:cs="Times New Roman"/>
                <w:sz w:val="20"/>
                <w:szCs w:val="20"/>
              </w:rPr>
              <w:t>ая степень</w:t>
            </w:r>
          </w:p>
        </w:tc>
      </w:tr>
      <w:tr w:rsidR="0025482C" w:rsidRPr="00202A28" w:rsidTr="00B34DB4">
        <w:trPr>
          <w:trHeight w:val="629"/>
        </w:trPr>
        <w:tc>
          <w:tcPr>
            <w:tcW w:w="2830" w:type="dxa"/>
          </w:tcPr>
          <w:p w:rsidR="0025482C" w:rsidRPr="00202A28" w:rsidRDefault="0025482C" w:rsidP="009F44EE">
            <w:pPr>
              <w:widowControl w:val="0"/>
              <w:spacing w:after="0" w:line="240" w:lineRule="auto"/>
              <w:rPr>
                <w:rFonts w:eastAsia="Calibri" w:cs="Times New Roman"/>
                <w:sz w:val="20"/>
                <w:szCs w:val="20"/>
              </w:rPr>
            </w:pPr>
            <w:r w:rsidRPr="00202A28">
              <w:rPr>
                <w:rFonts w:eastAsia="Calibri" w:cs="Times New Roman"/>
                <w:sz w:val="20"/>
                <w:szCs w:val="20"/>
              </w:rPr>
              <w:t>Индекс апноэ-гипопноэ</w:t>
            </w:r>
            <w:r w:rsidR="00A61670" w:rsidRPr="00202A28">
              <w:rPr>
                <w:rFonts w:eastAsia="Calibri" w:cs="Times New Roman"/>
                <w:sz w:val="20"/>
                <w:szCs w:val="20"/>
              </w:rPr>
              <w:t xml:space="preserve"> / индекс дыхательных </w:t>
            </w:r>
            <w:r w:rsidR="00341436" w:rsidRPr="00314A02">
              <w:rPr>
                <w:rFonts w:eastAsia="Calibri" w:cs="Times New Roman"/>
                <w:sz w:val="20"/>
                <w:szCs w:val="20"/>
              </w:rPr>
              <w:t>расстройств</w:t>
            </w:r>
          </w:p>
        </w:tc>
        <w:tc>
          <w:tcPr>
            <w:tcW w:w="1560" w:type="dxa"/>
          </w:tcPr>
          <w:p w:rsidR="0025482C" w:rsidRPr="00202A28" w:rsidRDefault="0025482C" w:rsidP="00C3233B">
            <w:pPr>
              <w:widowControl w:val="0"/>
              <w:spacing w:after="0" w:line="240" w:lineRule="auto"/>
              <w:rPr>
                <w:rFonts w:eastAsia="Calibri" w:cs="Times New Roman"/>
                <w:sz w:val="20"/>
                <w:szCs w:val="20"/>
              </w:rPr>
            </w:pPr>
            <w:r w:rsidRPr="00202A28">
              <w:rPr>
                <w:rFonts w:eastAsia="Calibri" w:cs="Times New Roman"/>
                <w:sz w:val="20"/>
                <w:szCs w:val="20"/>
              </w:rPr>
              <w:t>менее 5</w:t>
            </w:r>
          </w:p>
        </w:tc>
        <w:tc>
          <w:tcPr>
            <w:tcW w:w="1559" w:type="dxa"/>
          </w:tcPr>
          <w:p w:rsidR="0025482C" w:rsidRPr="00202A28" w:rsidRDefault="0025482C" w:rsidP="00780EA5">
            <w:pPr>
              <w:widowControl w:val="0"/>
              <w:spacing w:after="0" w:line="240" w:lineRule="auto"/>
              <w:rPr>
                <w:rFonts w:eastAsia="Calibri" w:cs="Times New Roman"/>
                <w:sz w:val="20"/>
                <w:szCs w:val="20"/>
              </w:rPr>
            </w:pPr>
            <w:r w:rsidRPr="00202A28">
              <w:rPr>
                <w:rFonts w:eastAsia="Calibri" w:cs="Times New Roman"/>
                <w:sz w:val="20"/>
                <w:szCs w:val="20"/>
              </w:rPr>
              <w:t>5 и более, но мен</w:t>
            </w:r>
            <w:r w:rsidR="00780EA5">
              <w:rPr>
                <w:rFonts w:eastAsia="Calibri" w:cs="Times New Roman"/>
                <w:sz w:val="20"/>
                <w:szCs w:val="20"/>
              </w:rPr>
              <w:t>е</w:t>
            </w:r>
            <w:r w:rsidRPr="00202A28">
              <w:rPr>
                <w:rFonts w:eastAsia="Calibri" w:cs="Times New Roman"/>
                <w:sz w:val="20"/>
                <w:szCs w:val="20"/>
              </w:rPr>
              <w:t>е 15</w:t>
            </w:r>
          </w:p>
        </w:tc>
        <w:tc>
          <w:tcPr>
            <w:tcW w:w="1985" w:type="dxa"/>
          </w:tcPr>
          <w:p w:rsidR="0025482C" w:rsidRPr="00202A28" w:rsidRDefault="0025482C" w:rsidP="00780EA5">
            <w:pPr>
              <w:widowControl w:val="0"/>
              <w:spacing w:after="0" w:line="240" w:lineRule="auto"/>
              <w:rPr>
                <w:rFonts w:eastAsia="Calibri" w:cs="Times New Roman"/>
                <w:sz w:val="20"/>
                <w:szCs w:val="20"/>
              </w:rPr>
            </w:pPr>
            <w:r w:rsidRPr="00202A28">
              <w:rPr>
                <w:rFonts w:eastAsia="Calibri" w:cs="Times New Roman"/>
                <w:sz w:val="20"/>
                <w:szCs w:val="20"/>
              </w:rPr>
              <w:t>15 и более, но мен</w:t>
            </w:r>
            <w:r w:rsidR="00780EA5">
              <w:rPr>
                <w:rFonts w:eastAsia="Calibri" w:cs="Times New Roman"/>
                <w:sz w:val="20"/>
                <w:szCs w:val="20"/>
              </w:rPr>
              <w:t>е</w:t>
            </w:r>
            <w:r w:rsidRPr="00202A28">
              <w:rPr>
                <w:rFonts w:eastAsia="Calibri" w:cs="Times New Roman"/>
                <w:sz w:val="20"/>
                <w:szCs w:val="20"/>
              </w:rPr>
              <w:t>е 30</w:t>
            </w:r>
          </w:p>
        </w:tc>
        <w:tc>
          <w:tcPr>
            <w:tcW w:w="1411" w:type="dxa"/>
          </w:tcPr>
          <w:p w:rsidR="0025482C" w:rsidRPr="00202A28" w:rsidRDefault="0025482C" w:rsidP="00C3233B">
            <w:pPr>
              <w:widowControl w:val="0"/>
              <w:spacing w:after="0" w:line="240" w:lineRule="auto"/>
              <w:rPr>
                <w:rFonts w:eastAsia="Calibri" w:cs="Times New Roman"/>
                <w:sz w:val="20"/>
                <w:szCs w:val="20"/>
              </w:rPr>
            </w:pPr>
            <w:r w:rsidRPr="00202A28">
              <w:rPr>
                <w:rFonts w:eastAsia="Calibri" w:cs="Times New Roman"/>
                <w:sz w:val="20"/>
                <w:szCs w:val="20"/>
              </w:rPr>
              <w:t>30 и более</w:t>
            </w:r>
          </w:p>
        </w:tc>
      </w:tr>
    </w:tbl>
    <w:p w:rsidR="0025482C" w:rsidRPr="00202A28" w:rsidRDefault="0025482C" w:rsidP="001D39C1">
      <w:pPr>
        <w:widowControl w:val="0"/>
        <w:spacing w:after="0" w:line="240" w:lineRule="auto"/>
        <w:ind w:firstLine="567"/>
        <w:jc w:val="both"/>
        <w:rPr>
          <w:rFonts w:eastAsia="Calibri" w:cs="Times New Roman"/>
          <w:sz w:val="20"/>
          <w:szCs w:val="20"/>
        </w:rPr>
      </w:pPr>
    </w:p>
    <w:p w:rsidR="00202A28" w:rsidRDefault="0025482C" w:rsidP="001D39C1">
      <w:pPr>
        <w:widowControl w:val="0"/>
        <w:spacing w:after="0" w:line="240" w:lineRule="auto"/>
        <w:jc w:val="both"/>
        <w:rPr>
          <w:rFonts w:ascii="Times New Roman" w:eastAsia="Times New Roman" w:hAnsi="Times New Roman" w:cs="Times New Roman"/>
          <w:sz w:val="24"/>
          <w:szCs w:val="20"/>
          <w:lang w:eastAsia="ru-RU"/>
        </w:rPr>
      </w:pPr>
      <w:r w:rsidRPr="0025482C">
        <w:rPr>
          <w:rFonts w:ascii="Times New Roman" w:eastAsia="Calibri" w:hAnsi="Times New Roman" w:cs="Times New Roman"/>
          <w:sz w:val="24"/>
          <w:szCs w:val="24"/>
        </w:rPr>
        <w:t xml:space="preserve">Данная классификация </w:t>
      </w:r>
      <w:r w:rsidR="00C6314A">
        <w:rPr>
          <w:rFonts w:ascii="Times New Roman" w:eastAsia="Calibri" w:hAnsi="Times New Roman" w:cs="Times New Roman"/>
          <w:sz w:val="24"/>
          <w:szCs w:val="24"/>
        </w:rPr>
        <w:t>не просто отражает мнение ряда экспертов, но имеет</w:t>
      </w:r>
      <w:r w:rsidR="00206BE0">
        <w:rPr>
          <w:rFonts w:ascii="Times New Roman" w:eastAsia="Calibri" w:hAnsi="Times New Roman" w:cs="Times New Roman"/>
          <w:sz w:val="24"/>
          <w:szCs w:val="24"/>
        </w:rPr>
        <w:t xml:space="preserve"> </w:t>
      </w:r>
      <w:r w:rsidRPr="0025482C">
        <w:rPr>
          <w:rFonts w:ascii="Times New Roman" w:eastAsia="Calibri" w:hAnsi="Times New Roman" w:cs="Times New Roman"/>
          <w:sz w:val="24"/>
          <w:szCs w:val="24"/>
        </w:rPr>
        <w:t>клиническое обоснование. Полу</w:t>
      </w:r>
      <w:r w:rsidR="00432190">
        <w:rPr>
          <w:rFonts w:ascii="Times New Roman" w:eastAsia="Calibri" w:hAnsi="Times New Roman" w:cs="Times New Roman"/>
          <w:sz w:val="24"/>
          <w:szCs w:val="24"/>
        </w:rPr>
        <w:t>ченные в итоге</w:t>
      </w:r>
      <w:r w:rsidR="00D56E39">
        <w:rPr>
          <w:rFonts w:ascii="Times New Roman" w:eastAsia="Calibri" w:hAnsi="Times New Roman" w:cs="Times New Roman"/>
          <w:sz w:val="24"/>
          <w:szCs w:val="24"/>
        </w:rPr>
        <w:t xml:space="preserve"> ряда масштабных</w:t>
      </w:r>
      <w:r w:rsidRPr="0025482C">
        <w:rPr>
          <w:rFonts w:ascii="Times New Roman" w:eastAsia="Calibri" w:hAnsi="Times New Roman" w:cs="Times New Roman"/>
          <w:sz w:val="24"/>
          <w:szCs w:val="24"/>
        </w:rPr>
        <w:t xml:space="preserve"> эпидемиологических исследований</w:t>
      </w:r>
      <w:r w:rsidR="00780EA5">
        <w:rPr>
          <w:rFonts w:ascii="Times New Roman" w:eastAsia="Calibri" w:hAnsi="Times New Roman" w:cs="Times New Roman"/>
          <w:sz w:val="24"/>
          <w:szCs w:val="24"/>
        </w:rPr>
        <w:t xml:space="preserve"> </w:t>
      </w:r>
      <w:r w:rsidRPr="0025482C">
        <w:rPr>
          <w:rFonts w:ascii="Times New Roman" w:eastAsia="Calibri" w:hAnsi="Times New Roman" w:cs="Times New Roman"/>
          <w:sz w:val="24"/>
          <w:szCs w:val="24"/>
        </w:rPr>
        <w:t>данные свидетельствуют</w:t>
      </w:r>
      <w:r w:rsidR="00A61670">
        <w:rPr>
          <w:rFonts w:ascii="Times New Roman" w:eastAsia="Calibri" w:hAnsi="Times New Roman" w:cs="Times New Roman"/>
          <w:sz w:val="24"/>
          <w:szCs w:val="24"/>
        </w:rPr>
        <w:t xml:space="preserve"> о том</w:t>
      </w:r>
      <w:r w:rsidR="00EC767B">
        <w:rPr>
          <w:rFonts w:ascii="Times New Roman" w:eastAsia="Calibri" w:hAnsi="Times New Roman" w:cs="Times New Roman"/>
          <w:sz w:val="24"/>
          <w:szCs w:val="24"/>
        </w:rPr>
        <w:t>, что именно после</w:t>
      </w:r>
      <w:r w:rsidRPr="0025482C">
        <w:rPr>
          <w:rFonts w:ascii="Times New Roman" w:eastAsia="Calibri" w:hAnsi="Times New Roman" w:cs="Times New Roman"/>
          <w:sz w:val="24"/>
          <w:szCs w:val="24"/>
        </w:rPr>
        <w:t xml:space="preserve"> пяти </w:t>
      </w:r>
      <w:r w:rsidR="007B1A35">
        <w:rPr>
          <w:rFonts w:ascii="Times New Roman" w:eastAsia="Calibri" w:hAnsi="Times New Roman" w:cs="Times New Roman"/>
          <w:sz w:val="24"/>
          <w:szCs w:val="24"/>
        </w:rPr>
        <w:t>патологических</w:t>
      </w:r>
      <w:r w:rsidRPr="0025482C">
        <w:rPr>
          <w:rFonts w:ascii="Times New Roman" w:eastAsia="Calibri" w:hAnsi="Times New Roman" w:cs="Times New Roman"/>
          <w:sz w:val="24"/>
          <w:szCs w:val="24"/>
        </w:rPr>
        <w:t xml:space="preserve"> респираторных </w:t>
      </w:r>
      <w:r w:rsidR="007B1A35">
        <w:rPr>
          <w:rFonts w:ascii="Times New Roman" w:eastAsia="Calibri" w:hAnsi="Times New Roman" w:cs="Times New Roman"/>
          <w:sz w:val="24"/>
          <w:szCs w:val="24"/>
        </w:rPr>
        <w:t>событий</w:t>
      </w:r>
      <w:r w:rsidRPr="0025482C">
        <w:rPr>
          <w:rFonts w:ascii="Times New Roman" w:eastAsia="Calibri" w:hAnsi="Times New Roman" w:cs="Times New Roman"/>
          <w:sz w:val="24"/>
          <w:szCs w:val="24"/>
        </w:rPr>
        <w:t xml:space="preserve"> за час сна </w:t>
      </w:r>
      <w:r w:rsidR="00206BE0">
        <w:rPr>
          <w:rFonts w:ascii="Times New Roman" w:eastAsia="Calibri" w:hAnsi="Times New Roman" w:cs="Times New Roman"/>
          <w:sz w:val="24"/>
          <w:szCs w:val="24"/>
        </w:rPr>
        <w:t xml:space="preserve">обычно </w:t>
      </w:r>
      <w:r w:rsidR="00EC767B">
        <w:rPr>
          <w:rFonts w:ascii="Times New Roman" w:eastAsia="Calibri" w:hAnsi="Times New Roman" w:cs="Times New Roman"/>
          <w:sz w:val="24"/>
          <w:szCs w:val="24"/>
        </w:rPr>
        <w:t xml:space="preserve">появляется и постепенно прогрессирует </w:t>
      </w:r>
      <w:r w:rsidRPr="0025482C">
        <w:rPr>
          <w:rFonts w:ascii="Times New Roman" w:eastAsia="Calibri" w:hAnsi="Times New Roman" w:cs="Times New Roman"/>
          <w:sz w:val="24"/>
          <w:szCs w:val="24"/>
        </w:rPr>
        <w:t>характерная для СОАС клиническая симптоматика</w:t>
      </w:r>
      <w:r w:rsidR="008828E0">
        <w:rPr>
          <w:rFonts w:ascii="Times New Roman" w:eastAsia="Calibri" w:hAnsi="Times New Roman" w:cs="Times New Roman"/>
          <w:sz w:val="24"/>
          <w:szCs w:val="24"/>
        </w:rPr>
        <w:t xml:space="preserve">, </w:t>
      </w:r>
      <w:r w:rsidR="00EC767B">
        <w:rPr>
          <w:rFonts w:ascii="Times New Roman" w:eastAsia="Calibri" w:hAnsi="Times New Roman" w:cs="Times New Roman"/>
          <w:sz w:val="24"/>
          <w:szCs w:val="24"/>
        </w:rPr>
        <w:t xml:space="preserve">при </w:t>
      </w:r>
      <w:r w:rsidR="007B1A35">
        <w:rPr>
          <w:rFonts w:ascii="Times New Roman" w:eastAsia="Calibri" w:hAnsi="Times New Roman" w:cs="Times New Roman"/>
          <w:sz w:val="24"/>
          <w:szCs w:val="24"/>
        </w:rPr>
        <w:t>ИАГ</w:t>
      </w:r>
      <w:r w:rsidR="00EC767B">
        <w:rPr>
          <w:rFonts w:ascii="Times New Roman" w:eastAsia="Calibri" w:hAnsi="Times New Roman" w:cs="Times New Roman"/>
          <w:sz w:val="24"/>
          <w:szCs w:val="24"/>
        </w:rPr>
        <w:t xml:space="preserve"> </w:t>
      </w:r>
      <w:r w:rsidR="007B1A35">
        <w:rPr>
          <w:rFonts w:ascii="Times New Roman" w:eastAsia="Calibri" w:hAnsi="Times New Roman" w:cs="Times New Roman"/>
          <w:sz w:val="24"/>
          <w:szCs w:val="24"/>
        </w:rPr>
        <w:t xml:space="preserve"> </w:t>
      </w:r>
      <w:r w:rsidR="00EC767B">
        <w:rPr>
          <w:rFonts w:ascii="Times New Roman" w:eastAsia="Calibri" w:hAnsi="Times New Roman" w:cs="Times New Roman"/>
          <w:sz w:val="24"/>
          <w:szCs w:val="24"/>
        </w:rPr>
        <w:t>≥</w:t>
      </w:r>
      <w:r w:rsidR="007B1A35">
        <w:rPr>
          <w:rFonts w:ascii="Times New Roman" w:eastAsia="Calibri" w:hAnsi="Times New Roman" w:cs="Times New Roman"/>
          <w:sz w:val="24"/>
          <w:szCs w:val="24"/>
        </w:rPr>
        <w:t xml:space="preserve"> </w:t>
      </w:r>
      <w:r w:rsidR="00EC767B">
        <w:rPr>
          <w:rFonts w:ascii="Times New Roman" w:eastAsia="Calibri" w:hAnsi="Times New Roman" w:cs="Times New Roman"/>
          <w:sz w:val="24"/>
          <w:szCs w:val="24"/>
        </w:rPr>
        <w:t>15</w:t>
      </w:r>
      <w:r w:rsidR="007B1A35">
        <w:rPr>
          <w:rFonts w:ascii="Times New Roman" w:eastAsia="Calibri" w:hAnsi="Times New Roman" w:cs="Times New Roman"/>
          <w:sz w:val="24"/>
          <w:szCs w:val="24"/>
        </w:rPr>
        <w:t xml:space="preserve"> </w:t>
      </w:r>
      <w:r w:rsidR="00EC767B">
        <w:rPr>
          <w:rFonts w:ascii="Times New Roman" w:eastAsia="Calibri" w:hAnsi="Times New Roman" w:cs="Times New Roman"/>
          <w:sz w:val="24"/>
          <w:szCs w:val="24"/>
        </w:rPr>
        <w:t>начина</w:t>
      </w:r>
      <w:r w:rsidR="007B1A35">
        <w:rPr>
          <w:rFonts w:ascii="Times New Roman" w:eastAsia="Calibri" w:hAnsi="Times New Roman" w:cs="Times New Roman"/>
          <w:sz w:val="24"/>
          <w:szCs w:val="24"/>
        </w:rPr>
        <w:t>е</w:t>
      </w:r>
      <w:r w:rsidR="00EC767B">
        <w:rPr>
          <w:rFonts w:ascii="Times New Roman" w:eastAsia="Calibri" w:hAnsi="Times New Roman" w:cs="Times New Roman"/>
          <w:sz w:val="24"/>
          <w:szCs w:val="24"/>
        </w:rPr>
        <w:t>т</w:t>
      </w:r>
      <w:r w:rsidR="007B1A35">
        <w:rPr>
          <w:rFonts w:ascii="Times New Roman" w:eastAsia="Calibri" w:hAnsi="Times New Roman" w:cs="Times New Roman"/>
          <w:sz w:val="24"/>
          <w:szCs w:val="24"/>
        </w:rPr>
        <w:t xml:space="preserve"> увеличиваться</w:t>
      </w:r>
      <w:r w:rsidR="00EC767B" w:rsidRPr="0025482C">
        <w:rPr>
          <w:rFonts w:ascii="Times New Roman" w:eastAsia="Calibri" w:hAnsi="Times New Roman" w:cs="Times New Roman"/>
          <w:sz w:val="24"/>
          <w:szCs w:val="24"/>
        </w:rPr>
        <w:t xml:space="preserve"> </w:t>
      </w:r>
      <w:r w:rsidR="00EC767B">
        <w:rPr>
          <w:rFonts w:ascii="Times New Roman" w:eastAsia="Calibri" w:hAnsi="Times New Roman" w:cs="Times New Roman"/>
          <w:sz w:val="24"/>
          <w:szCs w:val="24"/>
        </w:rPr>
        <w:t>связанны</w:t>
      </w:r>
      <w:r w:rsidR="007B1A35">
        <w:rPr>
          <w:rFonts w:ascii="Times New Roman" w:eastAsia="Calibri" w:hAnsi="Times New Roman" w:cs="Times New Roman"/>
          <w:sz w:val="24"/>
          <w:szCs w:val="24"/>
        </w:rPr>
        <w:t>й</w:t>
      </w:r>
      <w:r w:rsidR="00EC767B">
        <w:rPr>
          <w:rFonts w:ascii="Times New Roman" w:eastAsia="Calibri" w:hAnsi="Times New Roman" w:cs="Times New Roman"/>
          <w:sz w:val="24"/>
          <w:szCs w:val="24"/>
        </w:rPr>
        <w:t xml:space="preserve"> с апноэ сна </w:t>
      </w:r>
      <w:r w:rsidR="007B1A35">
        <w:rPr>
          <w:rFonts w:ascii="Times New Roman" w:eastAsia="Calibri" w:hAnsi="Times New Roman" w:cs="Times New Roman"/>
          <w:sz w:val="24"/>
          <w:szCs w:val="24"/>
        </w:rPr>
        <w:t xml:space="preserve">риск </w:t>
      </w:r>
      <w:r w:rsidR="00EC767B">
        <w:rPr>
          <w:rFonts w:ascii="Times New Roman" w:eastAsia="Calibri" w:hAnsi="Times New Roman" w:cs="Times New Roman"/>
          <w:sz w:val="24"/>
          <w:szCs w:val="24"/>
        </w:rPr>
        <w:t>сердечно-сосудисты</w:t>
      </w:r>
      <w:r w:rsidR="007B1A35">
        <w:rPr>
          <w:rFonts w:ascii="Times New Roman" w:eastAsia="Calibri" w:hAnsi="Times New Roman" w:cs="Times New Roman"/>
          <w:sz w:val="24"/>
          <w:szCs w:val="24"/>
        </w:rPr>
        <w:t>х</w:t>
      </w:r>
      <w:r w:rsidR="00EC767B">
        <w:rPr>
          <w:rFonts w:ascii="Times New Roman" w:eastAsia="Calibri" w:hAnsi="Times New Roman" w:cs="Times New Roman"/>
          <w:sz w:val="24"/>
          <w:szCs w:val="24"/>
        </w:rPr>
        <w:t xml:space="preserve"> </w:t>
      </w:r>
      <w:r w:rsidR="007B1A35">
        <w:rPr>
          <w:rFonts w:ascii="Times New Roman" w:eastAsia="Calibri" w:hAnsi="Times New Roman" w:cs="Times New Roman"/>
          <w:sz w:val="24"/>
          <w:szCs w:val="24"/>
        </w:rPr>
        <w:t>и обменных нарушений</w:t>
      </w:r>
      <w:r w:rsidR="00EC767B">
        <w:rPr>
          <w:rFonts w:ascii="Times New Roman" w:eastAsia="Calibri" w:hAnsi="Times New Roman" w:cs="Times New Roman"/>
          <w:sz w:val="24"/>
          <w:szCs w:val="24"/>
        </w:rPr>
        <w:t xml:space="preserve">, а в группе </w:t>
      </w:r>
      <w:r w:rsidR="00A90D72">
        <w:rPr>
          <w:rFonts w:ascii="Times New Roman" w:eastAsia="Calibri" w:hAnsi="Times New Roman" w:cs="Times New Roman"/>
          <w:sz w:val="24"/>
          <w:szCs w:val="24"/>
        </w:rPr>
        <w:t xml:space="preserve">пациентов с </w:t>
      </w:r>
      <w:r w:rsidR="007B1A35">
        <w:rPr>
          <w:rFonts w:ascii="Times New Roman" w:eastAsia="Calibri" w:hAnsi="Times New Roman" w:cs="Times New Roman"/>
          <w:sz w:val="24"/>
          <w:szCs w:val="24"/>
        </w:rPr>
        <w:t xml:space="preserve">ИАГ </w:t>
      </w:r>
      <w:r w:rsidRPr="0025482C">
        <w:rPr>
          <w:rFonts w:ascii="Times New Roman" w:eastAsia="Calibri" w:hAnsi="Times New Roman" w:cs="Times New Roman"/>
          <w:sz w:val="24"/>
          <w:szCs w:val="24"/>
        </w:rPr>
        <w:t xml:space="preserve"> ≥</w:t>
      </w:r>
      <w:r w:rsidR="007B1A35">
        <w:rPr>
          <w:rFonts w:ascii="Times New Roman" w:eastAsia="Calibri" w:hAnsi="Times New Roman" w:cs="Times New Roman"/>
          <w:sz w:val="24"/>
          <w:szCs w:val="24"/>
        </w:rPr>
        <w:t xml:space="preserve"> </w:t>
      </w:r>
      <w:r w:rsidRPr="0025482C">
        <w:rPr>
          <w:rFonts w:ascii="Times New Roman" w:eastAsia="Calibri" w:hAnsi="Times New Roman" w:cs="Times New Roman"/>
          <w:sz w:val="24"/>
          <w:szCs w:val="24"/>
        </w:rPr>
        <w:t xml:space="preserve">30 </w:t>
      </w:r>
      <w:r w:rsidR="007B1A35">
        <w:rPr>
          <w:rFonts w:ascii="Times New Roman" w:eastAsia="Calibri" w:hAnsi="Times New Roman" w:cs="Times New Roman"/>
          <w:sz w:val="24"/>
          <w:szCs w:val="24"/>
        </w:rPr>
        <w:t xml:space="preserve">значительно </w:t>
      </w:r>
      <w:r w:rsidRPr="0025482C">
        <w:rPr>
          <w:rFonts w:ascii="Times New Roman" w:eastAsia="Calibri" w:hAnsi="Times New Roman" w:cs="Times New Roman"/>
          <w:sz w:val="24"/>
          <w:szCs w:val="24"/>
        </w:rPr>
        <w:t xml:space="preserve">возрастает </w:t>
      </w:r>
      <w:r w:rsidRPr="0025482C">
        <w:rPr>
          <w:rFonts w:ascii="Times New Roman" w:eastAsia="Times New Roman" w:hAnsi="Times New Roman" w:cs="Times New Roman"/>
          <w:sz w:val="24"/>
          <w:szCs w:val="20"/>
          <w:lang w:eastAsia="ru-RU"/>
        </w:rPr>
        <w:t xml:space="preserve">вероятность возникновения </w:t>
      </w:r>
      <w:r w:rsidR="007B1A35">
        <w:rPr>
          <w:rFonts w:ascii="Times New Roman" w:eastAsia="Times New Roman" w:hAnsi="Times New Roman" w:cs="Times New Roman"/>
          <w:sz w:val="24"/>
          <w:szCs w:val="20"/>
          <w:lang w:eastAsia="ru-RU"/>
        </w:rPr>
        <w:t xml:space="preserve">тяжёлых </w:t>
      </w:r>
      <w:r w:rsidRPr="0025482C">
        <w:rPr>
          <w:rFonts w:ascii="Times New Roman" w:eastAsia="Times New Roman" w:hAnsi="Times New Roman" w:cs="Times New Roman"/>
          <w:sz w:val="24"/>
          <w:szCs w:val="20"/>
          <w:lang w:eastAsia="ru-RU"/>
        </w:rPr>
        <w:t xml:space="preserve">сердечно-сосудистых осложнений, в том числе приводящих к смертельному исходу.  </w:t>
      </w:r>
    </w:p>
    <w:p w:rsidR="0025482C" w:rsidRPr="0025482C" w:rsidRDefault="0025482C" w:rsidP="001D39C1">
      <w:pPr>
        <w:widowControl w:val="0"/>
        <w:spacing w:after="0" w:line="240" w:lineRule="auto"/>
        <w:jc w:val="both"/>
        <w:rPr>
          <w:rFonts w:ascii="Times New Roman" w:eastAsia="Times New Roman" w:hAnsi="Times New Roman" w:cs="Times New Roman"/>
          <w:sz w:val="24"/>
          <w:szCs w:val="20"/>
          <w:lang w:eastAsia="ru-RU"/>
        </w:rPr>
      </w:pPr>
    </w:p>
    <w:p w:rsidR="00F300D8" w:rsidRPr="00085D8F" w:rsidRDefault="00F300D8" w:rsidP="007A0574">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Следует подчеркнуть, что между величиной </w:t>
      </w:r>
      <w:r w:rsidR="007B1A35">
        <w:rPr>
          <w:rFonts w:ascii="Times New Roman" w:eastAsia="Calibri" w:hAnsi="Times New Roman" w:cs="Times New Roman"/>
          <w:sz w:val="24"/>
          <w:szCs w:val="24"/>
        </w:rPr>
        <w:t>ИАГ</w:t>
      </w:r>
      <w:r>
        <w:rPr>
          <w:rFonts w:ascii="Times New Roman" w:eastAsia="Calibri" w:hAnsi="Times New Roman" w:cs="Times New Roman"/>
          <w:sz w:val="24"/>
          <w:szCs w:val="24"/>
        </w:rPr>
        <w:t xml:space="preserve"> и выраженностью субъективной симптоматик</w:t>
      </w:r>
      <w:r w:rsidR="007B1A35">
        <w:rPr>
          <w:rFonts w:ascii="Times New Roman" w:eastAsia="Calibri" w:hAnsi="Times New Roman" w:cs="Times New Roman"/>
          <w:sz w:val="24"/>
          <w:szCs w:val="24"/>
        </w:rPr>
        <w:t>и</w:t>
      </w:r>
      <w:r>
        <w:rPr>
          <w:rFonts w:ascii="Times New Roman" w:eastAsia="Calibri" w:hAnsi="Times New Roman" w:cs="Times New Roman"/>
          <w:sz w:val="24"/>
          <w:szCs w:val="24"/>
        </w:rPr>
        <w:t xml:space="preserve"> существует достаточно слабая корреляционная связь.  </w:t>
      </w:r>
      <w:r>
        <w:rPr>
          <w:rFonts w:ascii="Times New Roman" w:hAnsi="Times New Roman" w:cs="Times New Roman"/>
          <w:sz w:val="24"/>
        </w:rPr>
        <w:t>В</w:t>
      </w:r>
      <w:r w:rsidRPr="00085D8F">
        <w:rPr>
          <w:rFonts w:ascii="Times New Roman" w:hAnsi="Times New Roman" w:cs="Times New Roman"/>
          <w:sz w:val="24"/>
        </w:rPr>
        <w:t xml:space="preserve"> ряде случаев пациенты с весьма умеренными расстройствами дыхания во время сна </w:t>
      </w:r>
      <w:r>
        <w:rPr>
          <w:rFonts w:ascii="Times New Roman" w:hAnsi="Times New Roman" w:cs="Times New Roman"/>
          <w:sz w:val="24"/>
        </w:rPr>
        <w:t xml:space="preserve">могут </w:t>
      </w:r>
      <w:r w:rsidRPr="00085D8F">
        <w:rPr>
          <w:rFonts w:ascii="Times New Roman" w:hAnsi="Times New Roman" w:cs="Times New Roman"/>
          <w:sz w:val="24"/>
        </w:rPr>
        <w:t>описыва</w:t>
      </w:r>
      <w:r>
        <w:rPr>
          <w:rFonts w:ascii="Times New Roman" w:hAnsi="Times New Roman" w:cs="Times New Roman"/>
          <w:sz w:val="24"/>
        </w:rPr>
        <w:t>ть характерную клиническую</w:t>
      </w:r>
      <w:r w:rsidRPr="00085D8F">
        <w:rPr>
          <w:rFonts w:ascii="Times New Roman" w:hAnsi="Times New Roman" w:cs="Times New Roman"/>
          <w:sz w:val="24"/>
        </w:rPr>
        <w:t xml:space="preserve"> картину </w:t>
      </w:r>
      <w:r w:rsidR="007B1A35">
        <w:rPr>
          <w:rFonts w:ascii="Times New Roman" w:hAnsi="Times New Roman" w:cs="Times New Roman"/>
          <w:sz w:val="24"/>
        </w:rPr>
        <w:t>СОАС</w:t>
      </w:r>
      <w:r w:rsidRPr="00085D8F">
        <w:rPr>
          <w:rFonts w:ascii="Times New Roman" w:hAnsi="Times New Roman" w:cs="Times New Roman"/>
          <w:sz w:val="24"/>
        </w:rPr>
        <w:t>, в то время как некоторые</w:t>
      </w:r>
      <w:r>
        <w:rPr>
          <w:rFonts w:ascii="Times New Roman" w:hAnsi="Times New Roman" w:cs="Times New Roman"/>
          <w:sz w:val="24"/>
        </w:rPr>
        <w:t xml:space="preserve"> больные со значительно большим</w:t>
      </w:r>
      <w:r w:rsidRPr="00085D8F">
        <w:rPr>
          <w:rFonts w:ascii="Times New Roman" w:hAnsi="Times New Roman" w:cs="Times New Roman"/>
          <w:sz w:val="24"/>
        </w:rPr>
        <w:t xml:space="preserve"> числом эпизодов апноэ, напротив, предъявляют минимум жалоб.</w:t>
      </w:r>
      <w:r>
        <w:rPr>
          <w:rFonts w:ascii="Times New Roman" w:hAnsi="Times New Roman" w:cs="Times New Roman"/>
          <w:sz w:val="24"/>
        </w:rPr>
        <w:t xml:space="preserve"> Кроме того, все данные о </w:t>
      </w:r>
      <w:r w:rsidR="00A85F79">
        <w:rPr>
          <w:rFonts w:ascii="Times New Roman" w:hAnsi="Times New Roman" w:cs="Times New Roman"/>
          <w:sz w:val="24"/>
        </w:rPr>
        <w:t>взаимосвязи</w:t>
      </w:r>
      <w:r>
        <w:rPr>
          <w:rFonts w:ascii="Times New Roman" w:hAnsi="Times New Roman" w:cs="Times New Roman"/>
          <w:sz w:val="24"/>
        </w:rPr>
        <w:t xml:space="preserve"> между СОАС и </w:t>
      </w:r>
      <w:r w:rsidR="00A85F79">
        <w:rPr>
          <w:rFonts w:ascii="Times New Roman" w:hAnsi="Times New Roman" w:cs="Times New Roman"/>
          <w:sz w:val="24"/>
        </w:rPr>
        <w:t xml:space="preserve">разнообразными </w:t>
      </w:r>
      <w:r>
        <w:rPr>
          <w:rFonts w:ascii="Times New Roman" w:hAnsi="Times New Roman" w:cs="Times New Roman"/>
          <w:sz w:val="24"/>
        </w:rPr>
        <w:t xml:space="preserve">сердечно-сосудистыми </w:t>
      </w:r>
      <w:r w:rsidR="00A85F79">
        <w:rPr>
          <w:rFonts w:ascii="Times New Roman" w:hAnsi="Times New Roman" w:cs="Times New Roman"/>
          <w:sz w:val="24"/>
        </w:rPr>
        <w:t>осложнениями</w:t>
      </w:r>
      <w:r>
        <w:rPr>
          <w:rFonts w:ascii="Times New Roman" w:hAnsi="Times New Roman" w:cs="Times New Roman"/>
          <w:sz w:val="24"/>
        </w:rPr>
        <w:t xml:space="preserve"> получены на основании оценки величины </w:t>
      </w:r>
      <w:r w:rsidR="007B1A35">
        <w:rPr>
          <w:rFonts w:ascii="Times New Roman" w:hAnsi="Times New Roman" w:cs="Times New Roman"/>
          <w:sz w:val="24"/>
        </w:rPr>
        <w:t>ИАГ</w:t>
      </w:r>
      <w:r>
        <w:rPr>
          <w:rFonts w:ascii="Times New Roman" w:hAnsi="Times New Roman" w:cs="Times New Roman"/>
          <w:sz w:val="24"/>
        </w:rPr>
        <w:t xml:space="preserve">, а связь </w:t>
      </w:r>
      <w:r>
        <w:rPr>
          <w:rFonts w:ascii="Times New Roman" w:hAnsi="Times New Roman" w:cs="Times New Roman"/>
          <w:sz w:val="24"/>
        </w:rPr>
        <w:lastRenderedPageBreak/>
        <w:t xml:space="preserve">между субъективной симптоматикой, сердечно-сосудистой заболеваемостью и смертностью не установлена. </w:t>
      </w:r>
      <w:r w:rsidR="007B1A35">
        <w:rPr>
          <w:rFonts w:ascii="Times New Roman" w:hAnsi="Times New Roman" w:cs="Times New Roman"/>
          <w:sz w:val="24"/>
        </w:rPr>
        <w:t>Следует также иметь в виду, что</w:t>
      </w:r>
      <w:r>
        <w:rPr>
          <w:rFonts w:ascii="Times New Roman" w:hAnsi="Times New Roman" w:cs="Times New Roman"/>
          <w:sz w:val="24"/>
        </w:rPr>
        <w:t xml:space="preserve"> характерные для </w:t>
      </w:r>
      <w:r w:rsidR="007B1A35">
        <w:rPr>
          <w:rFonts w:ascii="Times New Roman" w:hAnsi="Times New Roman" w:cs="Times New Roman"/>
          <w:sz w:val="24"/>
        </w:rPr>
        <w:t>СОАС</w:t>
      </w:r>
      <w:r>
        <w:rPr>
          <w:rFonts w:ascii="Times New Roman" w:hAnsi="Times New Roman" w:cs="Times New Roman"/>
          <w:sz w:val="24"/>
        </w:rPr>
        <w:t xml:space="preserve"> жалобы</w:t>
      </w:r>
      <w:r w:rsidR="007B1A35">
        <w:rPr>
          <w:rFonts w:ascii="Times New Roman" w:hAnsi="Times New Roman" w:cs="Times New Roman"/>
          <w:sz w:val="24"/>
        </w:rPr>
        <w:t>,</w:t>
      </w:r>
      <w:r>
        <w:rPr>
          <w:rFonts w:ascii="Times New Roman" w:hAnsi="Times New Roman" w:cs="Times New Roman"/>
          <w:sz w:val="24"/>
        </w:rPr>
        <w:t xml:space="preserve"> и в первую очередь дневная сонливость, неспецифичны и широко распространены в популяции. Поэтому при оценке тяжести СОАС следует в первую очередь ориентироваться на величину </w:t>
      </w:r>
      <w:r w:rsidR="007B1A35">
        <w:rPr>
          <w:rFonts w:ascii="Times New Roman" w:hAnsi="Times New Roman" w:cs="Times New Roman"/>
          <w:sz w:val="24"/>
        </w:rPr>
        <w:t xml:space="preserve">ИАГ </w:t>
      </w:r>
      <w:r>
        <w:rPr>
          <w:rFonts w:ascii="Times New Roman" w:hAnsi="Times New Roman" w:cs="Times New Roman"/>
          <w:sz w:val="24"/>
        </w:rPr>
        <w:t xml:space="preserve"> или </w:t>
      </w:r>
      <w:r w:rsidR="007B1A35" w:rsidRPr="00314A02">
        <w:rPr>
          <w:rFonts w:ascii="Times New Roman" w:hAnsi="Times New Roman" w:cs="Times New Roman"/>
          <w:sz w:val="24"/>
        </w:rPr>
        <w:t>ИД</w:t>
      </w:r>
      <w:r w:rsidR="009F44EE" w:rsidRPr="00314A02">
        <w:rPr>
          <w:rFonts w:ascii="Times New Roman" w:hAnsi="Times New Roman" w:cs="Times New Roman"/>
          <w:sz w:val="24"/>
        </w:rPr>
        <w:t>Р</w:t>
      </w:r>
      <w:r w:rsidR="00A85F79">
        <w:rPr>
          <w:rFonts w:ascii="Times New Roman" w:hAnsi="Times New Roman" w:cs="Times New Roman"/>
          <w:sz w:val="24"/>
        </w:rPr>
        <w:t xml:space="preserve">, и только потом – на </w:t>
      </w:r>
      <w:r w:rsidR="007B1A35">
        <w:rPr>
          <w:rFonts w:ascii="Times New Roman" w:hAnsi="Times New Roman" w:cs="Times New Roman"/>
          <w:sz w:val="24"/>
        </w:rPr>
        <w:t>клинические</w:t>
      </w:r>
      <w:r w:rsidR="00A85F79">
        <w:rPr>
          <w:rFonts w:ascii="Times New Roman" w:hAnsi="Times New Roman" w:cs="Times New Roman"/>
          <w:sz w:val="24"/>
        </w:rPr>
        <w:t xml:space="preserve"> проявления заболевания</w:t>
      </w:r>
      <w:r w:rsidR="00314A02">
        <w:rPr>
          <w:rFonts w:ascii="Times New Roman" w:hAnsi="Times New Roman" w:cs="Times New Roman"/>
          <w:sz w:val="24"/>
        </w:rPr>
        <w:t xml:space="preserve"> (стандарт)</w:t>
      </w:r>
      <w:r>
        <w:rPr>
          <w:rFonts w:ascii="Times New Roman" w:hAnsi="Times New Roman" w:cs="Times New Roman"/>
          <w:sz w:val="24"/>
        </w:rPr>
        <w:t>.</w:t>
      </w:r>
    </w:p>
    <w:p w:rsidR="00085D8F" w:rsidRDefault="00085D8F" w:rsidP="001D39C1">
      <w:pPr>
        <w:spacing w:after="0" w:line="240" w:lineRule="auto"/>
        <w:jc w:val="both"/>
        <w:rPr>
          <w:rFonts w:ascii="Times New Roman" w:eastAsia="Times New Roman" w:hAnsi="Times New Roman"/>
          <w:color w:val="000000"/>
          <w:sz w:val="24"/>
          <w:szCs w:val="24"/>
          <w:lang w:eastAsia="ru-RU"/>
        </w:rPr>
      </w:pPr>
    </w:p>
    <w:p w:rsidR="007A0574" w:rsidRPr="007B1A35" w:rsidRDefault="007A0574" w:rsidP="007A0574">
      <w:pPr>
        <w:spacing w:after="0" w:line="240" w:lineRule="auto"/>
        <w:jc w:val="center"/>
        <w:rPr>
          <w:rFonts w:ascii="Arial" w:eastAsia="Times New Roman" w:hAnsi="Arial" w:cs="Arial"/>
          <w:vanish/>
          <w:sz w:val="20"/>
          <w:szCs w:val="20"/>
          <w:lang w:eastAsia="ru-RU"/>
        </w:rPr>
      </w:pPr>
      <w:bookmarkStart w:id="1" w:name="HC092003"/>
      <w:bookmarkEnd w:id="1"/>
    </w:p>
    <w:p w:rsidR="007A0574" w:rsidRPr="007B1A35" w:rsidRDefault="007A0574" w:rsidP="001D39C1">
      <w:pPr>
        <w:spacing w:after="0" w:line="240" w:lineRule="auto"/>
        <w:jc w:val="both"/>
        <w:rPr>
          <w:rFonts w:ascii="Times New Roman" w:eastAsia="Times New Roman" w:hAnsi="Times New Roman"/>
          <w:b/>
          <w:sz w:val="24"/>
          <w:szCs w:val="24"/>
          <w:lang w:eastAsia="ru-RU"/>
        </w:rPr>
      </w:pPr>
      <w:bookmarkStart w:id="2" w:name="P092008"/>
      <w:bookmarkEnd w:id="2"/>
    </w:p>
    <w:p w:rsidR="007D57C0" w:rsidRPr="0041477C" w:rsidRDefault="007D57C0" w:rsidP="001D39C1">
      <w:pPr>
        <w:spacing w:after="0" w:line="240" w:lineRule="auto"/>
        <w:jc w:val="both"/>
        <w:rPr>
          <w:rFonts w:ascii="Times New Roman" w:eastAsia="Times New Roman" w:hAnsi="Times New Roman"/>
          <w:b/>
          <w:color w:val="000000"/>
          <w:sz w:val="24"/>
          <w:szCs w:val="24"/>
          <w:u w:val="single"/>
          <w:lang w:eastAsia="ru-RU"/>
        </w:rPr>
      </w:pPr>
      <w:r w:rsidRPr="0041477C">
        <w:rPr>
          <w:rFonts w:ascii="Times New Roman" w:eastAsia="Times New Roman" w:hAnsi="Times New Roman"/>
          <w:b/>
          <w:color w:val="000000"/>
          <w:sz w:val="24"/>
          <w:szCs w:val="24"/>
          <w:u w:val="single"/>
          <w:lang w:eastAsia="ru-RU"/>
        </w:rPr>
        <w:t>Диагностика СОАС</w:t>
      </w:r>
    </w:p>
    <w:p w:rsidR="00202A28" w:rsidRPr="007D57C0" w:rsidRDefault="00202A28" w:rsidP="001D39C1">
      <w:pPr>
        <w:spacing w:after="0" w:line="240" w:lineRule="auto"/>
        <w:jc w:val="both"/>
        <w:rPr>
          <w:rFonts w:ascii="Times New Roman" w:eastAsia="Times New Roman" w:hAnsi="Times New Roman"/>
          <w:b/>
          <w:color w:val="000000"/>
          <w:sz w:val="24"/>
          <w:szCs w:val="24"/>
          <w:lang w:eastAsia="ru-RU"/>
        </w:rPr>
      </w:pPr>
    </w:p>
    <w:p w:rsidR="00202A28" w:rsidRDefault="0055646C" w:rsidP="001D39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Существует большое число</w:t>
      </w:r>
      <w:r w:rsidR="00DA74C8">
        <w:rPr>
          <w:rFonts w:ascii="Times New Roman" w:hAnsi="Times New Roman" w:cs="Times New Roman"/>
          <w:sz w:val="24"/>
          <w:szCs w:val="24"/>
        </w:rPr>
        <w:t xml:space="preserve"> заболеваний, которые могут сопровождаться жалобами на нарушения сна и разнообразными сопутствующими дневными симптомами</w:t>
      </w:r>
      <w:r>
        <w:rPr>
          <w:rFonts w:ascii="Times New Roman" w:hAnsi="Times New Roman" w:cs="Times New Roman"/>
          <w:sz w:val="24"/>
          <w:szCs w:val="24"/>
        </w:rPr>
        <w:t>, включая дневную сонливость</w:t>
      </w:r>
      <w:r w:rsidR="00DA74C8">
        <w:rPr>
          <w:rFonts w:ascii="Times New Roman" w:hAnsi="Times New Roman" w:cs="Times New Roman"/>
          <w:sz w:val="24"/>
          <w:szCs w:val="24"/>
        </w:rPr>
        <w:t xml:space="preserve">. </w:t>
      </w:r>
      <w:r w:rsidR="00615751">
        <w:rPr>
          <w:rFonts w:ascii="Times New Roman" w:hAnsi="Times New Roman" w:cs="Times New Roman"/>
          <w:sz w:val="24"/>
          <w:szCs w:val="24"/>
        </w:rPr>
        <w:t>Изолированная</w:t>
      </w:r>
      <w:r>
        <w:rPr>
          <w:rFonts w:ascii="Times New Roman" w:hAnsi="Times New Roman" w:cs="Times New Roman"/>
          <w:sz w:val="24"/>
          <w:szCs w:val="24"/>
        </w:rPr>
        <w:t xml:space="preserve"> оценка внешних проявлений болезни в ходе непосредственного опроса больного или опосредованно, с помощью разработанных для первичного выявления пациентов с обструктивным апноэ сна специальных опросников</w:t>
      </w:r>
      <w:r w:rsidR="00615751">
        <w:rPr>
          <w:rFonts w:ascii="Times New Roman" w:hAnsi="Times New Roman" w:cs="Times New Roman"/>
          <w:sz w:val="24"/>
          <w:szCs w:val="24"/>
        </w:rPr>
        <w:t>,</w:t>
      </w:r>
      <w:r>
        <w:rPr>
          <w:rFonts w:ascii="Times New Roman" w:hAnsi="Times New Roman" w:cs="Times New Roman"/>
          <w:sz w:val="24"/>
          <w:szCs w:val="24"/>
        </w:rPr>
        <w:t xml:space="preserve"> не может быть основанием для </w:t>
      </w:r>
      <w:r w:rsidR="00615751">
        <w:rPr>
          <w:rFonts w:ascii="Times New Roman" w:hAnsi="Times New Roman" w:cs="Times New Roman"/>
          <w:sz w:val="24"/>
          <w:szCs w:val="24"/>
        </w:rPr>
        <w:t xml:space="preserve">окончательной </w:t>
      </w:r>
      <w:r>
        <w:rPr>
          <w:rFonts w:ascii="Times New Roman" w:hAnsi="Times New Roman" w:cs="Times New Roman"/>
          <w:sz w:val="24"/>
          <w:szCs w:val="24"/>
        </w:rPr>
        <w:t>постановки диагноза СОАС (стандарт).  Несмотря на то, что в типичных случаях можно с достаточно высокой вероятностью заподозрить это заболевание на основании имеющихся у пациента симптомов и признаков, на данный момент нет достоверного способа чисто клинической диагностики СОАС</w:t>
      </w:r>
      <w:r w:rsidR="00615751">
        <w:rPr>
          <w:rFonts w:ascii="Times New Roman" w:hAnsi="Times New Roman" w:cs="Times New Roman"/>
          <w:sz w:val="24"/>
          <w:szCs w:val="24"/>
        </w:rPr>
        <w:t>,</w:t>
      </w:r>
      <w:r>
        <w:rPr>
          <w:rFonts w:ascii="Times New Roman" w:hAnsi="Times New Roman" w:cs="Times New Roman"/>
          <w:sz w:val="24"/>
          <w:szCs w:val="24"/>
        </w:rPr>
        <w:t xml:space="preserve"> и диагноз обязательно должен быть подтвержден инструментальными методами исследования (стандарт).  </w:t>
      </w:r>
      <w:r w:rsidR="00615751">
        <w:rPr>
          <w:rFonts w:ascii="Times New Roman" w:hAnsi="Times New Roman" w:cs="Times New Roman"/>
          <w:sz w:val="24"/>
          <w:szCs w:val="24"/>
        </w:rPr>
        <w:t>Р</w:t>
      </w:r>
      <w:r w:rsidR="00DA74C8">
        <w:rPr>
          <w:rFonts w:ascii="Times New Roman" w:hAnsi="Times New Roman" w:cs="Times New Roman"/>
          <w:sz w:val="24"/>
          <w:szCs w:val="24"/>
        </w:rPr>
        <w:t xml:space="preserve">ешение о необходимости специализированного обследования и его объеме </w:t>
      </w:r>
      <w:r w:rsidR="00615751">
        <w:rPr>
          <w:rFonts w:ascii="Times New Roman" w:hAnsi="Times New Roman" w:cs="Times New Roman"/>
          <w:sz w:val="24"/>
          <w:szCs w:val="24"/>
        </w:rPr>
        <w:t xml:space="preserve">может </w:t>
      </w:r>
      <w:r w:rsidR="00DA74C8">
        <w:rPr>
          <w:rFonts w:ascii="Times New Roman" w:hAnsi="Times New Roman" w:cs="Times New Roman"/>
          <w:sz w:val="24"/>
          <w:szCs w:val="24"/>
        </w:rPr>
        <w:t xml:space="preserve"> основываться </w:t>
      </w:r>
      <w:r w:rsidR="00AC72A6">
        <w:rPr>
          <w:rFonts w:ascii="Times New Roman" w:hAnsi="Times New Roman" w:cs="Times New Roman"/>
          <w:sz w:val="24"/>
          <w:szCs w:val="24"/>
        </w:rPr>
        <w:t xml:space="preserve">на </w:t>
      </w:r>
      <w:r>
        <w:rPr>
          <w:rFonts w:ascii="Times New Roman" w:hAnsi="Times New Roman" w:cs="Times New Roman"/>
          <w:sz w:val="24"/>
          <w:szCs w:val="24"/>
        </w:rPr>
        <w:t xml:space="preserve">первичном анализе </w:t>
      </w:r>
      <w:r w:rsidR="007C109F">
        <w:rPr>
          <w:rFonts w:ascii="Times New Roman" w:hAnsi="Times New Roman" w:cs="Times New Roman"/>
          <w:sz w:val="24"/>
          <w:szCs w:val="24"/>
        </w:rPr>
        <w:t xml:space="preserve">клинической </w:t>
      </w:r>
      <w:r w:rsidR="00DA74C8">
        <w:rPr>
          <w:rFonts w:ascii="Times New Roman" w:hAnsi="Times New Roman" w:cs="Times New Roman"/>
          <w:sz w:val="24"/>
          <w:szCs w:val="24"/>
        </w:rPr>
        <w:t>к</w:t>
      </w:r>
      <w:r>
        <w:rPr>
          <w:rFonts w:ascii="Times New Roman" w:hAnsi="Times New Roman" w:cs="Times New Roman"/>
          <w:sz w:val="24"/>
          <w:szCs w:val="24"/>
        </w:rPr>
        <w:t xml:space="preserve">артины заболевания в целом и </w:t>
      </w:r>
      <w:r w:rsidR="00615751">
        <w:rPr>
          <w:rFonts w:ascii="Times New Roman" w:hAnsi="Times New Roman" w:cs="Times New Roman"/>
          <w:sz w:val="24"/>
          <w:szCs w:val="24"/>
        </w:rPr>
        <w:t xml:space="preserve">на </w:t>
      </w:r>
      <w:r>
        <w:rPr>
          <w:rFonts w:ascii="Times New Roman" w:hAnsi="Times New Roman" w:cs="Times New Roman"/>
          <w:sz w:val="24"/>
          <w:szCs w:val="24"/>
        </w:rPr>
        <w:t>результат</w:t>
      </w:r>
      <w:r w:rsidR="00615751">
        <w:rPr>
          <w:rFonts w:ascii="Times New Roman" w:hAnsi="Times New Roman" w:cs="Times New Roman"/>
          <w:sz w:val="24"/>
          <w:szCs w:val="24"/>
        </w:rPr>
        <w:t>ах</w:t>
      </w:r>
      <w:r w:rsidR="00DA74C8">
        <w:rPr>
          <w:rFonts w:ascii="Times New Roman" w:hAnsi="Times New Roman" w:cs="Times New Roman"/>
          <w:sz w:val="24"/>
          <w:szCs w:val="24"/>
        </w:rPr>
        <w:t xml:space="preserve"> </w:t>
      </w:r>
      <w:r w:rsidR="00615751">
        <w:rPr>
          <w:rFonts w:ascii="Times New Roman" w:hAnsi="Times New Roman" w:cs="Times New Roman"/>
          <w:sz w:val="24"/>
          <w:szCs w:val="24"/>
        </w:rPr>
        <w:t>некоторых</w:t>
      </w:r>
      <w:r w:rsidR="00DA74C8">
        <w:rPr>
          <w:rFonts w:ascii="Times New Roman" w:hAnsi="Times New Roman" w:cs="Times New Roman"/>
          <w:sz w:val="24"/>
          <w:szCs w:val="24"/>
        </w:rPr>
        <w:t xml:space="preserve"> инструментальных методов обследования</w:t>
      </w:r>
      <w:r w:rsidR="00615751">
        <w:rPr>
          <w:rFonts w:ascii="Times New Roman" w:hAnsi="Times New Roman" w:cs="Times New Roman"/>
          <w:sz w:val="24"/>
          <w:szCs w:val="24"/>
        </w:rPr>
        <w:t xml:space="preserve">, например, суточного мониторирования ЭКГ или артериального давления </w:t>
      </w:r>
      <w:r w:rsidR="00DA74C8">
        <w:rPr>
          <w:rFonts w:ascii="Times New Roman" w:hAnsi="Times New Roman" w:cs="Times New Roman"/>
          <w:sz w:val="24"/>
          <w:szCs w:val="24"/>
        </w:rPr>
        <w:t xml:space="preserve"> </w:t>
      </w:r>
      <w:r>
        <w:rPr>
          <w:rFonts w:ascii="Times New Roman" w:hAnsi="Times New Roman" w:cs="Times New Roman"/>
          <w:sz w:val="24"/>
          <w:szCs w:val="24"/>
        </w:rPr>
        <w:t>(стандарт)</w:t>
      </w:r>
      <w:r w:rsidR="00AC72A6">
        <w:rPr>
          <w:rFonts w:ascii="Times New Roman" w:hAnsi="Times New Roman" w:cs="Times New Roman"/>
          <w:sz w:val="24"/>
          <w:szCs w:val="24"/>
        </w:rPr>
        <w:t>.</w:t>
      </w:r>
    </w:p>
    <w:p w:rsidR="007142B6" w:rsidRDefault="007142B6" w:rsidP="001D39C1">
      <w:pPr>
        <w:spacing w:after="0" w:line="240" w:lineRule="auto"/>
        <w:jc w:val="both"/>
        <w:rPr>
          <w:rFonts w:ascii="Times New Roman" w:hAnsi="Times New Roman" w:cs="Times New Roman"/>
          <w:sz w:val="24"/>
          <w:szCs w:val="24"/>
        </w:rPr>
      </w:pPr>
    </w:p>
    <w:p w:rsidR="007142B6" w:rsidRDefault="002D4A2D" w:rsidP="001D39C1">
      <w:pPr>
        <w:spacing w:after="0" w:line="240" w:lineRule="auto"/>
        <w:jc w:val="both"/>
        <w:rPr>
          <w:rFonts w:ascii="Times New Roman" w:eastAsia="Times New Roman" w:hAnsi="Times New Roman"/>
          <w:color w:val="000000"/>
          <w:sz w:val="24"/>
          <w:szCs w:val="24"/>
          <w:lang w:eastAsia="ru-RU"/>
        </w:rPr>
      </w:pPr>
      <w:r>
        <w:rPr>
          <w:rFonts w:ascii="Times New Roman" w:hAnsi="Times New Roman"/>
          <w:bCs/>
          <w:sz w:val="24"/>
          <w:szCs w:val="24"/>
        </w:rPr>
        <w:t>С</w:t>
      </w:r>
      <w:r w:rsidR="007142B6" w:rsidRPr="00C1748C">
        <w:rPr>
          <w:rFonts w:ascii="Times New Roman" w:hAnsi="Times New Roman"/>
          <w:bCs/>
          <w:sz w:val="24"/>
          <w:szCs w:val="24"/>
        </w:rPr>
        <w:t xml:space="preserve">уществует </w:t>
      </w:r>
      <w:r>
        <w:rPr>
          <w:rFonts w:ascii="Times New Roman" w:hAnsi="Times New Roman"/>
          <w:bCs/>
          <w:sz w:val="24"/>
          <w:szCs w:val="24"/>
        </w:rPr>
        <w:t>целый ряд значительно</w:t>
      </w:r>
      <w:r w:rsidR="007142B6" w:rsidRPr="00C1748C">
        <w:rPr>
          <w:rFonts w:ascii="Times New Roman" w:hAnsi="Times New Roman"/>
          <w:bCs/>
          <w:sz w:val="24"/>
          <w:szCs w:val="24"/>
        </w:rPr>
        <w:t xml:space="preserve"> отличающихся друг от друга по своим техническим характеристикам диагностических устройств, позволяющих</w:t>
      </w:r>
      <w:r w:rsidR="00615751">
        <w:rPr>
          <w:rFonts w:ascii="Times New Roman" w:hAnsi="Times New Roman"/>
          <w:bCs/>
          <w:sz w:val="24"/>
          <w:szCs w:val="24"/>
        </w:rPr>
        <w:t xml:space="preserve"> </w:t>
      </w:r>
      <w:r w:rsidR="007142B6" w:rsidRPr="00C1748C">
        <w:rPr>
          <w:rFonts w:ascii="Times New Roman" w:hAnsi="Times New Roman"/>
          <w:bCs/>
          <w:sz w:val="24"/>
          <w:szCs w:val="24"/>
        </w:rPr>
        <w:t xml:space="preserve">объективно измерять </w:t>
      </w:r>
      <w:r w:rsidR="007142B6">
        <w:rPr>
          <w:rFonts w:ascii="Times New Roman" w:hAnsi="Times New Roman"/>
          <w:bCs/>
          <w:sz w:val="24"/>
          <w:szCs w:val="24"/>
        </w:rPr>
        <w:t xml:space="preserve">различные </w:t>
      </w:r>
      <w:r w:rsidR="007142B6" w:rsidRPr="00C1748C">
        <w:rPr>
          <w:rFonts w:ascii="Times New Roman" w:hAnsi="Times New Roman"/>
          <w:bCs/>
          <w:sz w:val="24"/>
          <w:szCs w:val="24"/>
        </w:rPr>
        <w:t xml:space="preserve">параметры дыхания во время сна и </w:t>
      </w:r>
      <w:r w:rsidR="007142B6">
        <w:rPr>
          <w:rFonts w:ascii="Times New Roman" w:hAnsi="Times New Roman"/>
          <w:bCs/>
          <w:sz w:val="24"/>
          <w:szCs w:val="24"/>
        </w:rPr>
        <w:t>с той или иной точностью выявлять имеющиеся респиратор</w:t>
      </w:r>
      <w:r w:rsidR="00260224">
        <w:rPr>
          <w:rFonts w:ascii="Times New Roman" w:hAnsi="Times New Roman"/>
          <w:bCs/>
          <w:sz w:val="24"/>
          <w:szCs w:val="24"/>
        </w:rPr>
        <w:t xml:space="preserve">ные нарушения. </w:t>
      </w:r>
      <w:r w:rsidR="00615751">
        <w:rPr>
          <w:rFonts w:ascii="Times New Roman" w:hAnsi="Times New Roman"/>
          <w:bCs/>
          <w:sz w:val="24"/>
          <w:szCs w:val="24"/>
        </w:rPr>
        <w:t>Ч</w:t>
      </w:r>
      <w:r w:rsidR="00260224">
        <w:rPr>
          <w:rFonts w:ascii="Times New Roman" w:hAnsi="Times New Roman"/>
          <w:bCs/>
          <w:sz w:val="24"/>
          <w:szCs w:val="24"/>
        </w:rPr>
        <w:t>аще всего</w:t>
      </w:r>
      <w:r w:rsidR="007142B6">
        <w:rPr>
          <w:rFonts w:ascii="Times New Roman" w:eastAsia="Times New Roman" w:hAnsi="Times New Roman"/>
          <w:color w:val="000000"/>
          <w:sz w:val="24"/>
          <w:szCs w:val="24"/>
          <w:lang w:eastAsia="ru-RU"/>
        </w:rPr>
        <w:t xml:space="preserve"> это оборудование </w:t>
      </w:r>
      <w:r w:rsidR="007142B6" w:rsidRPr="0088132B">
        <w:rPr>
          <w:rFonts w:ascii="Times New Roman" w:eastAsia="Times New Roman" w:hAnsi="Times New Roman"/>
          <w:color w:val="000000"/>
          <w:sz w:val="24"/>
          <w:szCs w:val="24"/>
          <w:lang w:eastAsia="ru-RU"/>
        </w:rPr>
        <w:t>подразделя</w:t>
      </w:r>
      <w:r w:rsidR="007142B6">
        <w:rPr>
          <w:rFonts w:ascii="Times New Roman" w:eastAsia="Times New Roman" w:hAnsi="Times New Roman"/>
          <w:color w:val="000000"/>
          <w:sz w:val="24"/>
          <w:szCs w:val="24"/>
          <w:lang w:eastAsia="ru-RU"/>
        </w:rPr>
        <w:t>ют</w:t>
      </w:r>
      <w:r w:rsidR="00615751">
        <w:rPr>
          <w:rFonts w:ascii="Times New Roman" w:eastAsia="Times New Roman" w:hAnsi="Times New Roman"/>
          <w:color w:val="000000"/>
          <w:sz w:val="24"/>
          <w:szCs w:val="24"/>
          <w:lang w:eastAsia="ru-RU"/>
        </w:rPr>
        <w:t xml:space="preserve"> </w:t>
      </w:r>
      <w:r w:rsidR="008A5260">
        <w:rPr>
          <w:rFonts w:ascii="Times New Roman" w:eastAsia="Times New Roman" w:hAnsi="Times New Roman"/>
          <w:color w:val="000000"/>
          <w:sz w:val="24"/>
          <w:szCs w:val="24"/>
          <w:lang w:eastAsia="ru-RU"/>
        </w:rPr>
        <w:t>на четыре</w:t>
      </w:r>
      <w:r w:rsidR="007142B6">
        <w:rPr>
          <w:rFonts w:ascii="Times New Roman" w:eastAsia="Times New Roman" w:hAnsi="Times New Roman"/>
          <w:color w:val="000000"/>
          <w:sz w:val="24"/>
          <w:szCs w:val="24"/>
          <w:lang w:eastAsia="ru-RU"/>
        </w:rPr>
        <w:t xml:space="preserve"> типа.</w:t>
      </w:r>
    </w:p>
    <w:p w:rsidR="00202A28" w:rsidRDefault="00202A28" w:rsidP="001D39C1">
      <w:pPr>
        <w:spacing w:after="0" w:line="240" w:lineRule="auto"/>
        <w:jc w:val="both"/>
        <w:rPr>
          <w:rFonts w:ascii="Times New Roman" w:eastAsia="Times New Roman" w:hAnsi="Times New Roman"/>
          <w:color w:val="000000"/>
          <w:sz w:val="24"/>
          <w:szCs w:val="24"/>
          <w:lang w:eastAsia="ru-RU"/>
        </w:rPr>
      </w:pPr>
    </w:p>
    <w:p w:rsidR="00202A28" w:rsidRPr="00202A28" w:rsidRDefault="00202A28" w:rsidP="001D39C1">
      <w:pPr>
        <w:spacing w:after="0" w:line="240" w:lineRule="auto"/>
        <w:jc w:val="both"/>
        <w:rPr>
          <w:rFonts w:ascii="Times New Roman" w:eastAsia="Times New Roman" w:hAnsi="Times New Roman"/>
          <w:b/>
          <w:color w:val="000000"/>
          <w:sz w:val="24"/>
          <w:szCs w:val="24"/>
          <w:lang w:eastAsia="ru-RU"/>
        </w:rPr>
      </w:pPr>
      <w:r w:rsidRPr="00202A28">
        <w:rPr>
          <w:rFonts w:ascii="Times New Roman" w:eastAsia="Times New Roman" w:hAnsi="Times New Roman"/>
          <w:b/>
          <w:color w:val="000000"/>
          <w:sz w:val="24"/>
          <w:szCs w:val="24"/>
          <w:lang w:eastAsia="ru-RU"/>
        </w:rPr>
        <w:t>Классификация диагностического оборудования, которое потенциально может быть использовано для диагностики дыхательных нарушений во время сна</w:t>
      </w:r>
    </w:p>
    <w:p w:rsidR="00202A28" w:rsidRDefault="00202A28" w:rsidP="001D39C1">
      <w:pPr>
        <w:spacing w:after="0" w:line="240" w:lineRule="auto"/>
        <w:jc w:val="both"/>
        <w:rPr>
          <w:rFonts w:ascii="Times New Roman" w:hAnsi="Times New Roman" w:cs="Times New Roman"/>
          <w:sz w:val="24"/>
          <w:szCs w:val="24"/>
        </w:rPr>
      </w:pP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6"/>
        <w:gridCol w:w="2198"/>
        <w:gridCol w:w="1765"/>
        <w:gridCol w:w="2423"/>
        <w:gridCol w:w="2665"/>
      </w:tblGrid>
      <w:tr w:rsidR="009F44EE" w:rsidRPr="00B34DB4" w:rsidTr="00B03CBD">
        <w:tc>
          <w:tcPr>
            <w:tcW w:w="331" w:type="pct"/>
          </w:tcPr>
          <w:p w:rsidR="007142B6" w:rsidRPr="00202A28" w:rsidRDefault="007142B6" w:rsidP="00D73D0C">
            <w:pPr>
              <w:spacing w:after="0" w:line="240" w:lineRule="auto"/>
              <w:rPr>
                <w:rFonts w:eastAsia="Times New Roman" w:cs="Times New Roman"/>
                <w:bCs/>
                <w:color w:val="000000"/>
                <w:sz w:val="20"/>
                <w:szCs w:val="20"/>
                <w:lang w:eastAsia="ru-RU"/>
              </w:rPr>
            </w:pPr>
            <w:r w:rsidRPr="00202A28">
              <w:rPr>
                <w:rFonts w:eastAsia="Times New Roman" w:cs="Times New Roman"/>
                <w:bCs/>
                <w:color w:val="000000"/>
                <w:sz w:val="20"/>
                <w:szCs w:val="20"/>
                <w:lang w:eastAsia="ru-RU"/>
              </w:rPr>
              <w:t>Тип</w:t>
            </w:r>
          </w:p>
        </w:tc>
        <w:tc>
          <w:tcPr>
            <w:tcW w:w="652" w:type="pct"/>
          </w:tcPr>
          <w:p w:rsidR="007142B6" w:rsidRPr="00202A28" w:rsidRDefault="007142B6" w:rsidP="00D73D0C">
            <w:pPr>
              <w:spacing w:after="0" w:line="240" w:lineRule="auto"/>
              <w:rPr>
                <w:rFonts w:eastAsia="Times New Roman" w:cs="Times New Roman"/>
                <w:bCs/>
                <w:color w:val="000000"/>
                <w:sz w:val="20"/>
                <w:szCs w:val="20"/>
                <w:lang w:eastAsia="ru-RU"/>
              </w:rPr>
            </w:pPr>
            <w:r w:rsidRPr="00202A28">
              <w:rPr>
                <w:rFonts w:eastAsia="Times New Roman" w:cs="Times New Roman"/>
                <w:bCs/>
                <w:color w:val="000000"/>
                <w:sz w:val="20"/>
                <w:szCs w:val="20"/>
                <w:lang w:eastAsia="ru-RU"/>
              </w:rPr>
              <w:t xml:space="preserve">Наименование  </w:t>
            </w:r>
          </w:p>
        </w:tc>
        <w:tc>
          <w:tcPr>
            <w:tcW w:w="1113" w:type="pct"/>
          </w:tcPr>
          <w:p w:rsidR="007142B6" w:rsidRPr="00202A28" w:rsidRDefault="007142B6" w:rsidP="00D73D0C">
            <w:pPr>
              <w:spacing w:after="0" w:line="240" w:lineRule="auto"/>
              <w:rPr>
                <w:rFonts w:eastAsia="Times New Roman" w:cs="Times New Roman"/>
                <w:bCs/>
                <w:color w:val="000000"/>
                <w:sz w:val="20"/>
                <w:szCs w:val="20"/>
                <w:lang w:eastAsia="ru-RU"/>
              </w:rPr>
            </w:pPr>
            <w:r w:rsidRPr="00202A28">
              <w:rPr>
                <w:rFonts w:eastAsia="Times New Roman" w:cs="Times New Roman"/>
                <w:bCs/>
                <w:color w:val="000000"/>
                <w:sz w:val="20"/>
                <w:szCs w:val="20"/>
                <w:lang w:eastAsia="ru-RU"/>
              </w:rPr>
              <w:t>Регистрируемые показатели</w:t>
            </w:r>
          </w:p>
        </w:tc>
        <w:tc>
          <w:tcPr>
            <w:tcW w:w="1389" w:type="pct"/>
          </w:tcPr>
          <w:p w:rsidR="007142B6" w:rsidRPr="00202A28" w:rsidRDefault="007142B6" w:rsidP="00D73D0C">
            <w:pPr>
              <w:spacing w:after="0" w:line="240" w:lineRule="auto"/>
              <w:rPr>
                <w:rFonts w:eastAsia="Times New Roman" w:cs="Times New Roman"/>
                <w:bCs/>
                <w:color w:val="000000"/>
                <w:sz w:val="20"/>
                <w:szCs w:val="20"/>
                <w:lang w:eastAsia="ru-RU"/>
              </w:rPr>
            </w:pPr>
            <w:r w:rsidRPr="00202A28">
              <w:rPr>
                <w:rFonts w:eastAsia="Times New Roman" w:cs="Times New Roman"/>
                <w:bCs/>
                <w:color w:val="000000"/>
                <w:sz w:val="20"/>
                <w:szCs w:val="20"/>
                <w:lang w:eastAsia="ru-RU"/>
              </w:rPr>
              <w:t>Характеристика</w:t>
            </w:r>
          </w:p>
        </w:tc>
        <w:tc>
          <w:tcPr>
            <w:tcW w:w="1516" w:type="pct"/>
          </w:tcPr>
          <w:p w:rsidR="007142B6" w:rsidRPr="00202A28" w:rsidRDefault="007142B6" w:rsidP="00D73D0C">
            <w:pPr>
              <w:spacing w:after="0" w:line="240" w:lineRule="auto"/>
              <w:rPr>
                <w:rFonts w:eastAsia="Times New Roman" w:cs="Times New Roman"/>
                <w:bCs/>
                <w:color w:val="000000"/>
                <w:sz w:val="20"/>
                <w:szCs w:val="20"/>
                <w:lang w:eastAsia="ru-RU"/>
              </w:rPr>
            </w:pPr>
            <w:r w:rsidRPr="00202A28">
              <w:rPr>
                <w:rFonts w:eastAsia="Times New Roman" w:cs="Times New Roman"/>
                <w:bCs/>
                <w:color w:val="000000"/>
                <w:sz w:val="20"/>
                <w:szCs w:val="20"/>
                <w:lang w:eastAsia="ru-RU"/>
              </w:rPr>
              <w:t>Решаемые задачи</w:t>
            </w:r>
          </w:p>
        </w:tc>
      </w:tr>
      <w:tr w:rsidR="009F44EE" w:rsidRPr="00B34DB4" w:rsidTr="00B03CBD">
        <w:tc>
          <w:tcPr>
            <w:tcW w:w="331" w:type="pct"/>
          </w:tcPr>
          <w:p w:rsidR="007142B6" w:rsidRPr="00202A28" w:rsidRDefault="007142B6" w:rsidP="00D73D0C">
            <w:pPr>
              <w:spacing w:after="0" w:line="240" w:lineRule="auto"/>
              <w:rPr>
                <w:rFonts w:eastAsia="Times New Roman" w:cs="Times New Roman"/>
                <w:bCs/>
                <w:color w:val="000000"/>
                <w:sz w:val="20"/>
                <w:szCs w:val="20"/>
                <w:lang w:eastAsia="ru-RU"/>
              </w:rPr>
            </w:pPr>
            <w:r w:rsidRPr="00202A28">
              <w:rPr>
                <w:rFonts w:eastAsia="Times New Roman" w:cs="Times New Roman"/>
                <w:bCs/>
                <w:color w:val="000000"/>
                <w:sz w:val="20"/>
                <w:szCs w:val="20"/>
                <w:lang w:eastAsia="ru-RU"/>
              </w:rPr>
              <w:t>1</w:t>
            </w:r>
          </w:p>
        </w:tc>
        <w:tc>
          <w:tcPr>
            <w:tcW w:w="652" w:type="pct"/>
          </w:tcPr>
          <w:p w:rsidR="007142B6" w:rsidRPr="00202A28" w:rsidRDefault="007142B6" w:rsidP="00D73D0C">
            <w:pPr>
              <w:spacing w:after="0" w:line="240" w:lineRule="auto"/>
              <w:rPr>
                <w:rFonts w:eastAsia="Times New Roman" w:cs="Times New Roman"/>
                <w:bCs/>
                <w:color w:val="000000"/>
                <w:sz w:val="20"/>
                <w:szCs w:val="20"/>
                <w:lang w:eastAsia="ru-RU"/>
              </w:rPr>
            </w:pPr>
            <w:r w:rsidRPr="00202A28">
              <w:rPr>
                <w:rFonts w:eastAsia="Times New Roman" w:cs="Times New Roman"/>
                <w:bCs/>
                <w:color w:val="000000"/>
                <w:sz w:val="20"/>
                <w:szCs w:val="20"/>
                <w:lang w:eastAsia="ru-RU"/>
              </w:rPr>
              <w:t>Стационарная полисомнография</w:t>
            </w:r>
            <w:r w:rsidR="00D73D0C">
              <w:rPr>
                <w:rFonts w:eastAsia="Times New Roman" w:cs="Times New Roman"/>
                <w:bCs/>
                <w:color w:val="000000"/>
                <w:sz w:val="20"/>
                <w:szCs w:val="20"/>
                <w:lang w:eastAsia="ru-RU"/>
              </w:rPr>
              <w:t xml:space="preserve"> под контролем персонала</w:t>
            </w:r>
            <w:r w:rsidRPr="00202A28">
              <w:rPr>
                <w:rFonts w:eastAsia="Times New Roman" w:cs="Times New Roman"/>
                <w:bCs/>
                <w:color w:val="000000"/>
                <w:sz w:val="20"/>
                <w:szCs w:val="20"/>
                <w:lang w:eastAsia="ru-RU"/>
              </w:rPr>
              <w:t xml:space="preserve"> </w:t>
            </w:r>
          </w:p>
        </w:tc>
        <w:tc>
          <w:tcPr>
            <w:tcW w:w="1113" w:type="pct"/>
          </w:tcPr>
          <w:p w:rsidR="007142B6" w:rsidRPr="00202A28" w:rsidRDefault="007142B6" w:rsidP="00646D42">
            <w:pPr>
              <w:spacing w:after="0" w:line="240" w:lineRule="auto"/>
              <w:rPr>
                <w:rFonts w:eastAsia="Times New Roman" w:cs="Times New Roman"/>
                <w:bCs/>
                <w:color w:val="000000"/>
                <w:sz w:val="20"/>
                <w:szCs w:val="20"/>
                <w:lang w:eastAsia="ru-RU"/>
              </w:rPr>
            </w:pPr>
            <w:r w:rsidRPr="00202A28">
              <w:rPr>
                <w:rFonts w:eastAsia="Times New Roman" w:cs="Times New Roman"/>
                <w:bCs/>
                <w:color w:val="000000"/>
                <w:sz w:val="20"/>
                <w:szCs w:val="20"/>
                <w:lang w:eastAsia="ru-RU"/>
              </w:rPr>
              <w:t>Объективизация сна, параметр</w:t>
            </w:r>
            <w:r w:rsidR="00D73D0C">
              <w:rPr>
                <w:rFonts w:eastAsia="Times New Roman" w:cs="Times New Roman"/>
                <w:bCs/>
                <w:color w:val="000000"/>
                <w:sz w:val="20"/>
                <w:szCs w:val="20"/>
                <w:lang w:eastAsia="ru-RU"/>
              </w:rPr>
              <w:t>ов</w:t>
            </w:r>
            <w:r w:rsidRPr="00202A28">
              <w:rPr>
                <w:rFonts w:eastAsia="Times New Roman" w:cs="Times New Roman"/>
                <w:bCs/>
                <w:color w:val="000000"/>
                <w:sz w:val="20"/>
                <w:szCs w:val="20"/>
                <w:lang w:eastAsia="ru-RU"/>
              </w:rPr>
              <w:t xml:space="preserve"> ды</w:t>
            </w:r>
            <w:r w:rsidR="005C4014">
              <w:rPr>
                <w:rFonts w:eastAsia="Times New Roman" w:cs="Times New Roman"/>
                <w:bCs/>
                <w:color w:val="000000"/>
                <w:sz w:val="20"/>
                <w:szCs w:val="20"/>
                <w:lang w:eastAsia="ru-RU"/>
              </w:rPr>
              <w:t>хания</w:t>
            </w:r>
            <w:r w:rsidR="00D73D0C">
              <w:rPr>
                <w:rFonts w:eastAsia="Times New Roman" w:cs="Times New Roman"/>
                <w:bCs/>
                <w:color w:val="000000"/>
                <w:sz w:val="20"/>
                <w:szCs w:val="20"/>
                <w:lang w:eastAsia="ru-RU"/>
              </w:rPr>
              <w:t>,</w:t>
            </w:r>
            <w:r w:rsidR="005C4014">
              <w:rPr>
                <w:rFonts w:eastAsia="Times New Roman" w:cs="Times New Roman"/>
                <w:bCs/>
                <w:color w:val="000000"/>
                <w:sz w:val="20"/>
                <w:szCs w:val="20"/>
                <w:lang w:eastAsia="ru-RU"/>
              </w:rPr>
              <w:t xml:space="preserve"> сердечной деятельности</w:t>
            </w:r>
            <w:r w:rsidR="00D73D0C">
              <w:rPr>
                <w:rFonts w:eastAsia="Times New Roman" w:cs="Times New Roman"/>
                <w:bCs/>
                <w:color w:val="000000"/>
                <w:sz w:val="20"/>
                <w:szCs w:val="20"/>
                <w:lang w:eastAsia="ru-RU"/>
              </w:rPr>
              <w:t xml:space="preserve">, </w:t>
            </w:r>
            <w:r w:rsidR="009F44EE" w:rsidRPr="00B82368">
              <w:rPr>
                <w:rFonts w:eastAsia="Times New Roman" w:cs="Times New Roman"/>
                <w:bCs/>
                <w:sz w:val="20"/>
                <w:szCs w:val="20"/>
                <w:lang w:eastAsia="ru-RU"/>
              </w:rPr>
              <w:t>сатурации крови кислородом,</w:t>
            </w:r>
            <w:r w:rsidR="009F44EE">
              <w:rPr>
                <w:rFonts w:eastAsia="Times New Roman" w:cs="Times New Roman"/>
                <w:bCs/>
                <w:color w:val="000000"/>
                <w:sz w:val="20"/>
                <w:szCs w:val="20"/>
                <w:lang w:eastAsia="ru-RU"/>
              </w:rPr>
              <w:t xml:space="preserve"> </w:t>
            </w:r>
            <w:r w:rsidR="00D73D0C">
              <w:rPr>
                <w:rFonts w:eastAsia="Times New Roman" w:cs="Times New Roman"/>
                <w:bCs/>
                <w:color w:val="000000"/>
                <w:sz w:val="20"/>
                <w:szCs w:val="20"/>
                <w:lang w:eastAsia="ru-RU"/>
              </w:rPr>
              <w:t>движений конечностей</w:t>
            </w:r>
            <w:r w:rsidR="00A430EA">
              <w:rPr>
                <w:rFonts w:eastAsia="Times New Roman" w:cs="Times New Roman"/>
                <w:bCs/>
                <w:color w:val="000000"/>
                <w:sz w:val="20"/>
                <w:szCs w:val="20"/>
                <w:lang w:eastAsia="ru-RU"/>
              </w:rPr>
              <w:t>, положения тела</w:t>
            </w:r>
          </w:p>
        </w:tc>
        <w:tc>
          <w:tcPr>
            <w:tcW w:w="1389" w:type="pct"/>
          </w:tcPr>
          <w:p w:rsidR="007142B6" w:rsidRPr="00202A28" w:rsidRDefault="007142B6" w:rsidP="00D73D0C">
            <w:pPr>
              <w:spacing w:after="0" w:line="240" w:lineRule="auto"/>
              <w:rPr>
                <w:rFonts w:eastAsia="Times New Roman" w:cs="Times New Roman"/>
                <w:bCs/>
                <w:color w:val="000000"/>
                <w:sz w:val="20"/>
                <w:szCs w:val="20"/>
                <w:lang w:eastAsia="ru-RU"/>
              </w:rPr>
            </w:pPr>
            <w:r w:rsidRPr="00202A28">
              <w:rPr>
                <w:rFonts w:eastAsia="Times New Roman" w:cs="Times New Roman"/>
                <w:bCs/>
                <w:color w:val="000000"/>
                <w:sz w:val="20"/>
                <w:szCs w:val="20"/>
                <w:lang w:eastAsia="ru-RU"/>
              </w:rPr>
              <w:t xml:space="preserve">Проводится в условиях </w:t>
            </w:r>
            <w:r w:rsidR="00D73D0C">
              <w:rPr>
                <w:rFonts w:eastAsia="Times New Roman" w:cs="Times New Roman"/>
                <w:bCs/>
                <w:color w:val="000000"/>
                <w:sz w:val="20"/>
                <w:szCs w:val="20"/>
                <w:lang w:eastAsia="ru-RU"/>
              </w:rPr>
              <w:t xml:space="preserve">сомнологического центра </w:t>
            </w:r>
            <w:r w:rsidRPr="00202A28">
              <w:rPr>
                <w:rFonts w:eastAsia="Times New Roman" w:cs="Times New Roman"/>
                <w:bCs/>
                <w:color w:val="000000"/>
                <w:sz w:val="20"/>
                <w:szCs w:val="20"/>
                <w:lang w:eastAsia="ru-RU"/>
              </w:rPr>
              <w:t>под постоянным контролем медицинского персонала</w:t>
            </w:r>
            <w:r w:rsidR="00D73D0C">
              <w:rPr>
                <w:rFonts w:eastAsia="Times New Roman" w:cs="Times New Roman"/>
                <w:bCs/>
                <w:color w:val="000000"/>
                <w:sz w:val="20"/>
                <w:szCs w:val="20"/>
                <w:lang w:eastAsia="ru-RU"/>
              </w:rPr>
              <w:t xml:space="preserve"> и с синхронизированной видеозаписью</w:t>
            </w:r>
            <w:r w:rsidRPr="00202A28">
              <w:rPr>
                <w:rFonts w:eastAsia="Times New Roman" w:cs="Times New Roman"/>
                <w:bCs/>
                <w:color w:val="000000"/>
                <w:sz w:val="20"/>
                <w:szCs w:val="20"/>
                <w:lang w:eastAsia="ru-RU"/>
              </w:rPr>
              <w:t>.</w:t>
            </w:r>
          </w:p>
        </w:tc>
        <w:tc>
          <w:tcPr>
            <w:tcW w:w="1516" w:type="pct"/>
          </w:tcPr>
          <w:p w:rsidR="007142B6" w:rsidRPr="00202A28" w:rsidRDefault="00A430EA" w:rsidP="00D73D0C">
            <w:pPr>
              <w:spacing w:after="0" w:line="240" w:lineRule="auto"/>
              <w:rPr>
                <w:rFonts w:eastAsia="Times New Roman" w:cs="Times New Roman"/>
                <w:bCs/>
                <w:color w:val="000000"/>
                <w:sz w:val="20"/>
                <w:szCs w:val="20"/>
                <w:lang w:eastAsia="ru-RU"/>
              </w:rPr>
            </w:pPr>
            <w:r>
              <w:rPr>
                <w:rFonts w:eastAsia="Times New Roman" w:cs="Times New Roman"/>
                <w:bCs/>
                <w:color w:val="000000"/>
                <w:sz w:val="20"/>
                <w:szCs w:val="20"/>
                <w:lang w:eastAsia="ru-RU"/>
              </w:rPr>
              <w:t>Диагностика СОАС</w:t>
            </w:r>
            <w:r w:rsidR="007142B6" w:rsidRPr="00202A28">
              <w:rPr>
                <w:rFonts w:eastAsia="Times New Roman" w:cs="Times New Roman"/>
                <w:bCs/>
                <w:color w:val="000000"/>
                <w:sz w:val="20"/>
                <w:szCs w:val="20"/>
                <w:lang w:eastAsia="ru-RU"/>
              </w:rPr>
              <w:t xml:space="preserve"> у любых больных</w:t>
            </w:r>
            <w:r w:rsidR="00396B94" w:rsidRPr="00202A28">
              <w:rPr>
                <w:rFonts w:eastAsia="Times New Roman" w:cs="Times New Roman"/>
                <w:bCs/>
                <w:color w:val="000000"/>
                <w:sz w:val="20"/>
                <w:szCs w:val="20"/>
                <w:lang w:eastAsia="ru-RU"/>
              </w:rPr>
              <w:t xml:space="preserve">. Определяется </w:t>
            </w:r>
            <w:r w:rsidR="00D73D0C">
              <w:rPr>
                <w:rFonts w:eastAsia="Times New Roman" w:cs="Times New Roman"/>
                <w:bCs/>
                <w:color w:val="000000"/>
                <w:sz w:val="20"/>
                <w:szCs w:val="20"/>
                <w:lang w:eastAsia="ru-RU"/>
              </w:rPr>
              <w:t>ИАГ</w:t>
            </w:r>
            <w:r w:rsidR="009F44EE">
              <w:rPr>
                <w:rFonts w:eastAsia="Times New Roman" w:cs="Times New Roman"/>
                <w:bCs/>
                <w:color w:val="000000"/>
                <w:sz w:val="20"/>
                <w:szCs w:val="20"/>
                <w:lang w:eastAsia="ru-RU"/>
              </w:rPr>
              <w:t xml:space="preserve"> </w:t>
            </w:r>
            <w:r w:rsidR="009F44EE" w:rsidRPr="00B82368">
              <w:rPr>
                <w:rFonts w:eastAsia="Times New Roman" w:cs="Times New Roman"/>
                <w:bCs/>
                <w:sz w:val="20"/>
                <w:szCs w:val="20"/>
                <w:lang w:eastAsia="ru-RU"/>
              </w:rPr>
              <w:t>или ИДР</w:t>
            </w:r>
            <w:r w:rsidR="00F91995">
              <w:rPr>
                <w:rFonts w:eastAsia="Times New Roman" w:cs="Times New Roman"/>
                <w:bCs/>
                <w:color w:val="000000"/>
                <w:sz w:val="20"/>
                <w:szCs w:val="20"/>
                <w:lang w:eastAsia="ru-RU"/>
              </w:rPr>
              <w:t xml:space="preserve"> </w:t>
            </w:r>
          </w:p>
        </w:tc>
      </w:tr>
      <w:tr w:rsidR="009F44EE" w:rsidRPr="00B34DB4" w:rsidTr="00B03CBD">
        <w:tc>
          <w:tcPr>
            <w:tcW w:w="331" w:type="pct"/>
          </w:tcPr>
          <w:p w:rsidR="007142B6" w:rsidRPr="00202A28" w:rsidRDefault="007142B6" w:rsidP="00D73D0C">
            <w:pPr>
              <w:spacing w:after="0" w:line="240" w:lineRule="auto"/>
              <w:rPr>
                <w:rFonts w:eastAsia="Times New Roman" w:cs="Times New Roman"/>
                <w:bCs/>
                <w:color w:val="000000"/>
                <w:sz w:val="20"/>
                <w:szCs w:val="20"/>
                <w:lang w:eastAsia="ru-RU"/>
              </w:rPr>
            </w:pPr>
            <w:r w:rsidRPr="00202A28">
              <w:rPr>
                <w:rFonts w:eastAsia="Times New Roman" w:cs="Times New Roman"/>
                <w:bCs/>
                <w:color w:val="000000"/>
                <w:sz w:val="20"/>
                <w:szCs w:val="20"/>
                <w:lang w:eastAsia="ru-RU"/>
              </w:rPr>
              <w:t>2</w:t>
            </w:r>
          </w:p>
        </w:tc>
        <w:tc>
          <w:tcPr>
            <w:tcW w:w="652" w:type="pct"/>
          </w:tcPr>
          <w:p w:rsidR="007142B6" w:rsidRPr="00202A28" w:rsidRDefault="00D73D0C" w:rsidP="00D73D0C">
            <w:pPr>
              <w:spacing w:after="0" w:line="240" w:lineRule="auto"/>
              <w:rPr>
                <w:rFonts w:eastAsia="Times New Roman" w:cs="Times New Roman"/>
                <w:bCs/>
                <w:color w:val="000000"/>
                <w:sz w:val="20"/>
                <w:szCs w:val="20"/>
                <w:lang w:eastAsia="ru-RU"/>
              </w:rPr>
            </w:pPr>
            <w:r>
              <w:rPr>
                <w:rFonts w:eastAsia="Times New Roman" w:cs="Times New Roman"/>
                <w:bCs/>
                <w:color w:val="000000"/>
                <w:sz w:val="20"/>
                <w:szCs w:val="20"/>
                <w:lang w:eastAsia="ru-RU"/>
              </w:rPr>
              <w:t>Автономная</w:t>
            </w:r>
            <w:r w:rsidR="007142B6" w:rsidRPr="00202A28">
              <w:rPr>
                <w:rFonts w:eastAsia="Times New Roman" w:cs="Times New Roman"/>
                <w:bCs/>
                <w:color w:val="000000"/>
                <w:sz w:val="20"/>
                <w:szCs w:val="20"/>
                <w:lang w:eastAsia="ru-RU"/>
              </w:rPr>
              <w:t xml:space="preserve"> полисомнография </w:t>
            </w:r>
          </w:p>
        </w:tc>
        <w:tc>
          <w:tcPr>
            <w:tcW w:w="1113" w:type="pct"/>
          </w:tcPr>
          <w:p w:rsidR="007142B6" w:rsidRPr="00202A28" w:rsidRDefault="00D73D0C" w:rsidP="00646D42">
            <w:pPr>
              <w:spacing w:after="0" w:line="240" w:lineRule="auto"/>
              <w:rPr>
                <w:rFonts w:eastAsia="Times New Roman" w:cs="Times New Roman"/>
                <w:bCs/>
                <w:color w:val="000000"/>
                <w:sz w:val="20"/>
                <w:szCs w:val="20"/>
                <w:lang w:eastAsia="ru-RU"/>
              </w:rPr>
            </w:pPr>
            <w:r w:rsidRPr="00202A28">
              <w:rPr>
                <w:rFonts w:eastAsia="Times New Roman" w:cs="Times New Roman"/>
                <w:bCs/>
                <w:color w:val="000000"/>
                <w:sz w:val="20"/>
                <w:szCs w:val="20"/>
                <w:lang w:eastAsia="ru-RU"/>
              </w:rPr>
              <w:t>Объективизация сна, параметр</w:t>
            </w:r>
            <w:r>
              <w:rPr>
                <w:rFonts w:eastAsia="Times New Roman" w:cs="Times New Roman"/>
                <w:bCs/>
                <w:color w:val="000000"/>
                <w:sz w:val="20"/>
                <w:szCs w:val="20"/>
                <w:lang w:eastAsia="ru-RU"/>
              </w:rPr>
              <w:t>ов</w:t>
            </w:r>
            <w:r w:rsidRPr="00202A28">
              <w:rPr>
                <w:rFonts w:eastAsia="Times New Roman" w:cs="Times New Roman"/>
                <w:bCs/>
                <w:color w:val="000000"/>
                <w:sz w:val="20"/>
                <w:szCs w:val="20"/>
                <w:lang w:eastAsia="ru-RU"/>
              </w:rPr>
              <w:t xml:space="preserve"> ды</w:t>
            </w:r>
            <w:r>
              <w:rPr>
                <w:rFonts w:eastAsia="Times New Roman" w:cs="Times New Roman"/>
                <w:bCs/>
                <w:color w:val="000000"/>
                <w:sz w:val="20"/>
                <w:szCs w:val="20"/>
                <w:lang w:eastAsia="ru-RU"/>
              </w:rPr>
              <w:t xml:space="preserve">хания, сердечной деятельности, </w:t>
            </w:r>
            <w:r w:rsidR="009F44EE" w:rsidRPr="00B82368">
              <w:rPr>
                <w:rFonts w:eastAsia="Times New Roman" w:cs="Times New Roman"/>
                <w:bCs/>
                <w:sz w:val="20"/>
                <w:szCs w:val="20"/>
                <w:lang w:eastAsia="ru-RU"/>
              </w:rPr>
              <w:t>сатурации крови кислородом,</w:t>
            </w:r>
            <w:r w:rsidR="009F44EE">
              <w:rPr>
                <w:rFonts w:eastAsia="Times New Roman" w:cs="Times New Roman"/>
                <w:bCs/>
                <w:color w:val="FF0000"/>
                <w:sz w:val="20"/>
                <w:szCs w:val="20"/>
                <w:lang w:eastAsia="ru-RU"/>
              </w:rPr>
              <w:t xml:space="preserve"> </w:t>
            </w:r>
            <w:r>
              <w:rPr>
                <w:rFonts w:eastAsia="Times New Roman" w:cs="Times New Roman"/>
                <w:bCs/>
                <w:color w:val="000000"/>
                <w:sz w:val="20"/>
                <w:szCs w:val="20"/>
                <w:lang w:eastAsia="ru-RU"/>
              </w:rPr>
              <w:t xml:space="preserve">движений </w:t>
            </w:r>
            <w:r>
              <w:rPr>
                <w:rFonts w:eastAsia="Times New Roman" w:cs="Times New Roman"/>
                <w:bCs/>
                <w:color w:val="000000"/>
                <w:sz w:val="20"/>
                <w:szCs w:val="20"/>
                <w:lang w:eastAsia="ru-RU"/>
              </w:rPr>
              <w:lastRenderedPageBreak/>
              <w:t>конечностей</w:t>
            </w:r>
            <w:r w:rsidR="00A430EA">
              <w:rPr>
                <w:rFonts w:eastAsia="Times New Roman" w:cs="Times New Roman"/>
                <w:bCs/>
                <w:color w:val="000000"/>
                <w:sz w:val="20"/>
                <w:szCs w:val="20"/>
                <w:lang w:eastAsia="ru-RU"/>
              </w:rPr>
              <w:t>, положения тела</w:t>
            </w:r>
          </w:p>
        </w:tc>
        <w:tc>
          <w:tcPr>
            <w:tcW w:w="1389" w:type="pct"/>
          </w:tcPr>
          <w:p w:rsidR="007142B6" w:rsidRPr="00202A28" w:rsidRDefault="007142B6" w:rsidP="00B82368">
            <w:pPr>
              <w:spacing w:after="0" w:line="240" w:lineRule="auto"/>
              <w:rPr>
                <w:rFonts w:eastAsia="Times New Roman" w:cs="Times New Roman"/>
                <w:bCs/>
                <w:color w:val="000000"/>
                <w:sz w:val="20"/>
                <w:szCs w:val="20"/>
                <w:lang w:eastAsia="ru-RU"/>
              </w:rPr>
            </w:pPr>
            <w:r w:rsidRPr="00202A28">
              <w:rPr>
                <w:rFonts w:eastAsia="Times New Roman" w:cs="Times New Roman"/>
                <w:bCs/>
                <w:color w:val="000000"/>
                <w:sz w:val="20"/>
                <w:szCs w:val="20"/>
                <w:lang w:eastAsia="ru-RU"/>
              </w:rPr>
              <w:lastRenderedPageBreak/>
              <w:t>Может проводит</w:t>
            </w:r>
            <w:r w:rsidR="00D73D0C">
              <w:rPr>
                <w:rFonts w:eastAsia="Times New Roman" w:cs="Times New Roman"/>
                <w:bCs/>
                <w:color w:val="000000"/>
                <w:sz w:val="20"/>
                <w:szCs w:val="20"/>
                <w:lang w:eastAsia="ru-RU"/>
              </w:rPr>
              <w:t>ь</w:t>
            </w:r>
            <w:r w:rsidRPr="00202A28">
              <w:rPr>
                <w:rFonts w:eastAsia="Times New Roman" w:cs="Times New Roman"/>
                <w:bCs/>
                <w:color w:val="000000"/>
                <w:sz w:val="20"/>
                <w:szCs w:val="20"/>
                <w:lang w:eastAsia="ru-RU"/>
              </w:rPr>
              <w:t xml:space="preserve">ся как </w:t>
            </w:r>
            <w:r w:rsidR="00D73D0C">
              <w:rPr>
                <w:rFonts w:eastAsia="Times New Roman" w:cs="Times New Roman"/>
                <w:bCs/>
                <w:color w:val="000000"/>
                <w:sz w:val="20"/>
                <w:szCs w:val="20"/>
                <w:lang w:eastAsia="ru-RU"/>
              </w:rPr>
              <w:t>в сомнологическом центре, так и за его пределами</w:t>
            </w:r>
            <w:r w:rsidR="00B82368">
              <w:rPr>
                <w:rFonts w:eastAsia="Times New Roman" w:cs="Times New Roman"/>
                <w:bCs/>
                <w:color w:val="000000"/>
                <w:sz w:val="20"/>
                <w:szCs w:val="20"/>
                <w:lang w:eastAsia="ru-RU"/>
              </w:rPr>
              <w:t>,</w:t>
            </w:r>
            <w:r w:rsidR="008C2E16">
              <w:rPr>
                <w:rFonts w:eastAsia="Times New Roman" w:cs="Times New Roman"/>
                <w:bCs/>
                <w:color w:val="000000"/>
                <w:sz w:val="20"/>
                <w:szCs w:val="20"/>
                <w:lang w:eastAsia="ru-RU"/>
              </w:rPr>
              <w:t xml:space="preserve"> </w:t>
            </w:r>
            <w:r w:rsidR="00B82368">
              <w:rPr>
                <w:rFonts w:eastAsia="Times New Roman" w:cs="Times New Roman"/>
                <w:bCs/>
                <w:color w:val="000000"/>
                <w:sz w:val="20"/>
                <w:szCs w:val="20"/>
                <w:lang w:eastAsia="ru-RU"/>
              </w:rPr>
              <w:t>в</w:t>
            </w:r>
            <w:r w:rsidR="008C2E16">
              <w:rPr>
                <w:rFonts w:eastAsia="Times New Roman" w:cs="Times New Roman"/>
                <w:bCs/>
                <w:color w:val="000000"/>
                <w:sz w:val="20"/>
                <w:szCs w:val="20"/>
                <w:lang w:eastAsia="ru-RU"/>
              </w:rPr>
              <w:t xml:space="preserve"> том числе амбулаторно. </w:t>
            </w:r>
            <w:r w:rsidRPr="00202A28">
              <w:rPr>
                <w:rFonts w:eastAsia="Times New Roman" w:cs="Times New Roman"/>
                <w:bCs/>
                <w:color w:val="000000"/>
                <w:sz w:val="20"/>
                <w:szCs w:val="20"/>
                <w:lang w:eastAsia="ru-RU"/>
              </w:rPr>
              <w:t xml:space="preserve"> </w:t>
            </w:r>
            <w:r w:rsidR="008C2E16">
              <w:rPr>
                <w:rFonts w:eastAsia="Times New Roman" w:cs="Times New Roman"/>
                <w:bCs/>
                <w:color w:val="000000"/>
                <w:sz w:val="20"/>
                <w:szCs w:val="20"/>
                <w:lang w:eastAsia="ru-RU"/>
              </w:rPr>
              <w:t>Контроль медицинского персонала во время исследования не проводится</w:t>
            </w:r>
            <w:r w:rsidR="00117DEE">
              <w:rPr>
                <w:rFonts w:eastAsia="Times New Roman" w:cs="Times New Roman"/>
                <w:bCs/>
                <w:color w:val="000000"/>
                <w:sz w:val="20"/>
                <w:szCs w:val="20"/>
                <w:lang w:eastAsia="ru-RU"/>
              </w:rPr>
              <w:t xml:space="preserve">, </w:t>
            </w:r>
            <w:r w:rsidR="00117DEE">
              <w:rPr>
                <w:rFonts w:eastAsia="Times New Roman" w:cs="Times New Roman"/>
                <w:bCs/>
                <w:color w:val="000000"/>
                <w:sz w:val="20"/>
                <w:szCs w:val="20"/>
                <w:lang w:eastAsia="ru-RU"/>
              </w:rPr>
              <w:lastRenderedPageBreak/>
              <w:t>видеозапись может отсутствовать</w:t>
            </w:r>
            <w:r w:rsidR="008C2E16">
              <w:rPr>
                <w:rFonts w:eastAsia="Times New Roman" w:cs="Times New Roman"/>
                <w:bCs/>
                <w:color w:val="000000"/>
                <w:sz w:val="20"/>
                <w:szCs w:val="20"/>
                <w:lang w:eastAsia="ru-RU"/>
              </w:rPr>
              <w:t xml:space="preserve"> </w:t>
            </w:r>
          </w:p>
        </w:tc>
        <w:tc>
          <w:tcPr>
            <w:tcW w:w="1516" w:type="pct"/>
          </w:tcPr>
          <w:p w:rsidR="007142B6" w:rsidRPr="00202A28" w:rsidRDefault="00A430EA" w:rsidP="00A430EA">
            <w:pPr>
              <w:spacing w:after="0" w:line="240" w:lineRule="auto"/>
              <w:rPr>
                <w:rFonts w:eastAsia="Times New Roman" w:cs="Times New Roman"/>
                <w:bCs/>
                <w:color w:val="000000"/>
                <w:sz w:val="20"/>
                <w:szCs w:val="20"/>
                <w:lang w:eastAsia="ru-RU"/>
              </w:rPr>
            </w:pPr>
            <w:r>
              <w:rPr>
                <w:rFonts w:eastAsia="Times New Roman" w:cs="Times New Roman"/>
                <w:bCs/>
                <w:color w:val="000000"/>
                <w:sz w:val="20"/>
                <w:szCs w:val="20"/>
                <w:lang w:eastAsia="ru-RU"/>
              </w:rPr>
              <w:lastRenderedPageBreak/>
              <w:t>Диагностика СОАС</w:t>
            </w:r>
            <w:r w:rsidR="007142B6" w:rsidRPr="00202A28">
              <w:rPr>
                <w:rFonts w:eastAsia="Times New Roman" w:cs="Times New Roman"/>
                <w:bCs/>
                <w:color w:val="000000"/>
                <w:sz w:val="20"/>
                <w:szCs w:val="20"/>
                <w:lang w:eastAsia="ru-RU"/>
              </w:rPr>
              <w:t xml:space="preserve"> у большинства больных</w:t>
            </w:r>
            <w:r w:rsidR="00396B94" w:rsidRPr="00202A28">
              <w:rPr>
                <w:rFonts w:eastAsia="Times New Roman" w:cs="Times New Roman"/>
                <w:bCs/>
                <w:color w:val="000000"/>
                <w:sz w:val="20"/>
                <w:szCs w:val="20"/>
                <w:lang w:eastAsia="ru-RU"/>
              </w:rPr>
              <w:t xml:space="preserve">. Определяется </w:t>
            </w:r>
            <w:r w:rsidR="008C2E16">
              <w:rPr>
                <w:rFonts w:eastAsia="Times New Roman" w:cs="Times New Roman"/>
                <w:bCs/>
                <w:color w:val="000000"/>
                <w:sz w:val="20"/>
                <w:szCs w:val="20"/>
                <w:lang w:eastAsia="ru-RU"/>
              </w:rPr>
              <w:t>ИАГ</w:t>
            </w:r>
            <w:r w:rsidR="009F44EE">
              <w:rPr>
                <w:rFonts w:eastAsia="Times New Roman" w:cs="Times New Roman"/>
                <w:bCs/>
                <w:color w:val="000000"/>
                <w:sz w:val="20"/>
                <w:szCs w:val="20"/>
                <w:lang w:eastAsia="ru-RU"/>
              </w:rPr>
              <w:t xml:space="preserve"> </w:t>
            </w:r>
            <w:r w:rsidR="009F44EE" w:rsidRPr="00B82368">
              <w:rPr>
                <w:rFonts w:eastAsia="Times New Roman" w:cs="Times New Roman"/>
                <w:bCs/>
                <w:sz w:val="20"/>
                <w:szCs w:val="20"/>
                <w:lang w:eastAsia="ru-RU"/>
              </w:rPr>
              <w:t>или ИДР</w:t>
            </w:r>
          </w:p>
        </w:tc>
      </w:tr>
      <w:tr w:rsidR="009F44EE" w:rsidRPr="00B34DB4" w:rsidTr="00B03CBD">
        <w:tc>
          <w:tcPr>
            <w:tcW w:w="331" w:type="pct"/>
          </w:tcPr>
          <w:p w:rsidR="007142B6" w:rsidRPr="00202A28" w:rsidRDefault="007142B6" w:rsidP="00D73D0C">
            <w:pPr>
              <w:spacing w:after="0" w:line="240" w:lineRule="auto"/>
              <w:rPr>
                <w:rFonts w:eastAsia="Times New Roman" w:cs="Times New Roman"/>
                <w:bCs/>
                <w:color w:val="000000"/>
                <w:sz w:val="20"/>
                <w:szCs w:val="20"/>
                <w:lang w:eastAsia="ru-RU"/>
              </w:rPr>
            </w:pPr>
            <w:r w:rsidRPr="00202A28">
              <w:rPr>
                <w:rFonts w:eastAsia="Times New Roman" w:cs="Times New Roman"/>
                <w:bCs/>
                <w:color w:val="000000"/>
                <w:sz w:val="20"/>
                <w:szCs w:val="20"/>
                <w:lang w:eastAsia="ru-RU"/>
              </w:rPr>
              <w:lastRenderedPageBreak/>
              <w:t>3</w:t>
            </w:r>
          </w:p>
        </w:tc>
        <w:tc>
          <w:tcPr>
            <w:tcW w:w="652" w:type="pct"/>
          </w:tcPr>
          <w:p w:rsidR="007142B6" w:rsidRPr="00B82368" w:rsidRDefault="009F44EE" w:rsidP="009F44EE">
            <w:pPr>
              <w:spacing w:after="0" w:line="240" w:lineRule="auto"/>
              <w:rPr>
                <w:rFonts w:eastAsia="Times New Roman" w:cs="Times New Roman"/>
                <w:bCs/>
                <w:sz w:val="20"/>
                <w:szCs w:val="20"/>
                <w:lang w:eastAsia="ru-RU"/>
              </w:rPr>
            </w:pPr>
            <w:r w:rsidRPr="00B82368">
              <w:rPr>
                <w:rFonts w:eastAsia="Times New Roman" w:cs="Times New Roman"/>
                <w:bCs/>
                <w:sz w:val="20"/>
                <w:szCs w:val="20"/>
                <w:lang w:eastAsia="ru-RU"/>
              </w:rPr>
              <w:t>Респираторная полиграфия с оценкой дыхательных усилий (к</w:t>
            </w:r>
            <w:r w:rsidR="007142B6" w:rsidRPr="00B82368">
              <w:rPr>
                <w:rFonts w:eastAsia="Times New Roman" w:cs="Times New Roman"/>
                <w:bCs/>
                <w:sz w:val="20"/>
                <w:szCs w:val="20"/>
                <w:lang w:eastAsia="ru-RU"/>
              </w:rPr>
              <w:t>ардиореспираторное</w:t>
            </w:r>
            <w:r w:rsidRPr="00B82368">
              <w:rPr>
                <w:rFonts w:eastAsia="Times New Roman" w:cs="Times New Roman"/>
                <w:bCs/>
                <w:sz w:val="20"/>
                <w:szCs w:val="20"/>
                <w:lang w:eastAsia="ru-RU"/>
              </w:rPr>
              <w:t xml:space="preserve">  и </w:t>
            </w:r>
            <w:r w:rsidR="00117DEE" w:rsidRPr="00B82368">
              <w:rPr>
                <w:rFonts w:eastAsia="Times New Roman" w:cs="Times New Roman"/>
                <w:bCs/>
                <w:sz w:val="20"/>
                <w:szCs w:val="20"/>
                <w:lang w:eastAsia="ru-RU"/>
              </w:rPr>
              <w:t>респираторное</w:t>
            </w:r>
            <w:r w:rsidR="00646D42" w:rsidRPr="00B82368">
              <w:rPr>
                <w:rFonts w:eastAsia="Times New Roman" w:cs="Times New Roman"/>
                <w:bCs/>
                <w:sz w:val="20"/>
                <w:szCs w:val="20"/>
                <w:lang w:eastAsia="ru-RU"/>
              </w:rPr>
              <w:t xml:space="preserve"> </w:t>
            </w:r>
            <w:r w:rsidR="007142B6" w:rsidRPr="00B82368">
              <w:rPr>
                <w:rFonts w:eastAsia="Times New Roman" w:cs="Times New Roman"/>
                <w:bCs/>
                <w:sz w:val="20"/>
                <w:szCs w:val="20"/>
                <w:lang w:eastAsia="ru-RU"/>
              </w:rPr>
              <w:t>мониторирование</w:t>
            </w:r>
            <w:r w:rsidRPr="00B82368">
              <w:rPr>
                <w:rFonts w:eastAsia="Times New Roman" w:cs="Times New Roman"/>
                <w:bCs/>
                <w:sz w:val="20"/>
                <w:szCs w:val="20"/>
                <w:lang w:eastAsia="ru-RU"/>
              </w:rPr>
              <w:t>)</w:t>
            </w:r>
            <w:r w:rsidR="007142B6" w:rsidRPr="00B82368">
              <w:rPr>
                <w:rFonts w:eastAsia="Times New Roman" w:cs="Times New Roman"/>
                <w:bCs/>
                <w:sz w:val="20"/>
                <w:szCs w:val="20"/>
                <w:lang w:eastAsia="ru-RU"/>
              </w:rPr>
              <w:t xml:space="preserve"> </w:t>
            </w:r>
          </w:p>
        </w:tc>
        <w:tc>
          <w:tcPr>
            <w:tcW w:w="1113" w:type="pct"/>
          </w:tcPr>
          <w:p w:rsidR="007142B6" w:rsidRPr="00202A28" w:rsidRDefault="007142B6" w:rsidP="00117DEE">
            <w:pPr>
              <w:spacing w:after="0" w:line="240" w:lineRule="auto"/>
              <w:rPr>
                <w:rFonts w:eastAsia="Times New Roman" w:cs="Times New Roman"/>
                <w:bCs/>
                <w:color w:val="000000"/>
                <w:sz w:val="20"/>
                <w:szCs w:val="20"/>
                <w:lang w:eastAsia="ru-RU"/>
              </w:rPr>
            </w:pPr>
            <w:r w:rsidRPr="00202A28">
              <w:rPr>
                <w:rFonts w:eastAsia="Times New Roman" w:cs="Times New Roman"/>
                <w:bCs/>
                <w:color w:val="000000"/>
                <w:sz w:val="20"/>
                <w:szCs w:val="20"/>
                <w:lang w:eastAsia="ru-RU"/>
              </w:rPr>
              <w:t>Параметры дыхания</w:t>
            </w:r>
            <w:r w:rsidR="00117DEE">
              <w:rPr>
                <w:rFonts w:eastAsia="Times New Roman" w:cs="Times New Roman"/>
                <w:bCs/>
                <w:color w:val="000000"/>
                <w:sz w:val="20"/>
                <w:szCs w:val="20"/>
                <w:lang w:eastAsia="ru-RU"/>
              </w:rPr>
              <w:t>,</w:t>
            </w:r>
            <w:r w:rsidRPr="00202A28">
              <w:rPr>
                <w:rFonts w:eastAsia="Times New Roman" w:cs="Times New Roman"/>
                <w:bCs/>
                <w:color w:val="000000"/>
                <w:sz w:val="20"/>
                <w:szCs w:val="20"/>
                <w:lang w:eastAsia="ru-RU"/>
              </w:rPr>
              <w:t xml:space="preserve"> сердечной деятельности</w:t>
            </w:r>
            <w:r w:rsidR="00117DEE">
              <w:rPr>
                <w:rFonts w:eastAsia="Times New Roman" w:cs="Times New Roman"/>
                <w:bCs/>
                <w:color w:val="000000"/>
                <w:sz w:val="20"/>
                <w:szCs w:val="20"/>
                <w:lang w:eastAsia="ru-RU"/>
              </w:rPr>
              <w:t xml:space="preserve">, </w:t>
            </w:r>
            <w:r w:rsidR="009F44EE" w:rsidRPr="00B82368">
              <w:rPr>
                <w:rFonts w:eastAsia="Times New Roman" w:cs="Times New Roman"/>
                <w:bCs/>
                <w:sz w:val="20"/>
                <w:szCs w:val="20"/>
                <w:lang w:eastAsia="ru-RU"/>
              </w:rPr>
              <w:t>сатурации крови кислородом,</w:t>
            </w:r>
            <w:r w:rsidR="009F44EE">
              <w:rPr>
                <w:rFonts w:eastAsia="Times New Roman" w:cs="Times New Roman"/>
                <w:bCs/>
                <w:color w:val="FF0000"/>
                <w:sz w:val="20"/>
                <w:szCs w:val="20"/>
                <w:lang w:eastAsia="ru-RU"/>
              </w:rPr>
              <w:t xml:space="preserve"> </w:t>
            </w:r>
            <w:r w:rsidR="00117DEE">
              <w:rPr>
                <w:rFonts w:eastAsia="Times New Roman" w:cs="Times New Roman"/>
                <w:bCs/>
                <w:color w:val="000000"/>
                <w:sz w:val="20"/>
                <w:szCs w:val="20"/>
                <w:lang w:eastAsia="ru-RU"/>
              </w:rPr>
              <w:t>иногда движений конечностей</w:t>
            </w:r>
            <w:r w:rsidR="00A430EA">
              <w:rPr>
                <w:rFonts w:eastAsia="Times New Roman" w:cs="Times New Roman"/>
                <w:bCs/>
                <w:color w:val="000000"/>
                <w:sz w:val="20"/>
                <w:szCs w:val="20"/>
                <w:lang w:eastAsia="ru-RU"/>
              </w:rPr>
              <w:t>, положения тела</w:t>
            </w:r>
          </w:p>
        </w:tc>
        <w:tc>
          <w:tcPr>
            <w:tcW w:w="1389" w:type="pct"/>
          </w:tcPr>
          <w:p w:rsidR="007142B6" w:rsidRPr="00202A28" w:rsidRDefault="00117DEE" w:rsidP="00A430EA">
            <w:pPr>
              <w:spacing w:after="0" w:line="240" w:lineRule="auto"/>
              <w:rPr>
                <w:rFonts w:eastAsia="Times New Roman" w:cs="Times New Roman"/>
                <w:bCs/>
                <w:color w:val="000000"/>
                <w:sz w:val="20"/>
                <w:szCs w:val="20"/>
                <w:lang w:eastAsia="ru-RU"/>
              </w:rPr>
            </w:pPr>
            <w:r w:rsidRPr="00202A28">
              <w:rPr>
                <w:rFonts w:eastAsia="Times New Roman" w:cs="Times New Roman"/>
                <w:bCs/>
                <w:color w:val="000000"/>
                <w:sz w:val="20"/>
                <w:szCs w:val="20"/>
                <w:lang w:eastAsia="ru-RU"/>
              </w:rPr>
              <w:t>Может проводит</w:t>
            </w:r>
            <w:r>
              <w:rPr>
                <w:rFonts w:eastAsia="Times New Roman" w:cs="Times New Roman"/>
                <w:bCs/>
                <w:color w:val="000000"/>
                <w:sz w:val="20"/>
                <w:szCs w:val="20"/>
                <w:lang w:eastAsia="ru-RU"/>
              </w:rPr>
              <w:t>ь</w:t>
            </w:r>
            <w:r w:rsidRPr="00202A28">
              <w:rPr>
                <w:rFonts w:eastAsia="Times New Roman" w:cs="Times New Roman"/>
                <w:bCs/>
                <w:color w:val="000000"/>
                <w:sz w:val="20"/>
                <w:szCs w:val="20"/>
                <w:lang w:eastAsia="ru-RU"/>
              </w:rPr>
              <w:t xml:space="preserve">ся как </w:t>
            </w:r>
            <w:r>
              <w:rPr>
                <w:rFonts w:eastAsia="Times New Roman" w:cs="Times New Roman"/>
                <w:bCs/>
                <w:color w:val="000000"/>
                <w:sz w:val="20"/>
                <w:szCs w:val="20"/>
                <w:lang w:eastAsia="ru-RU"/>
              </w:rPr>
              <w:t>в сомнологическом центре, так и за его пределами</w:t>
            </w:r>
            <w:r w:rsidR="00A430EA">
              <w:rPr>
                <w:rFonts w:eastAsia="Times New Roman" w:cs="Times New Roman"/>
                <w:bCs/>
                <w:color w:val="000000"/>
                <w:sz w:val="20"/>
                <w:szCs w:val="20"/>
                <w:lang w:eastAsia="ru-RU"/>
              </w:rPr>
              <w:t>,</w:t>
            </w:r>
            <w:r>
              <w:rPr>
                <w:rFonts w:eastAsia="Times New Roman" w:cs="Times New Roman"/>
                <w:bCs/>
                <w:color w:val="000000"/>
                <w:sz w:val="20"/>
                <w:szCs w:val="20"/>
                <w:lang w:eastAsia="ru-RU"/>
              </w:rPr>
              <w:t xml:space="preserve"> </w:t>
            </w:r>
            <w:r w:rsidR="00A430EA">
              <w:rPr>
                <w:rFonts w:eastAsia="Times New Roman" w:cs="Times New Roman"/>
                <w:bCs/>
                <w:color w:val="000000"/>
                <w:sz w:val="20"/>
                <w:szCs w:val="20"/>
                <w:lang w:eastAsia="ru-RU"/>
              </w:rPr>
              <w:t>в</w:t>
            </w:r>
            <w:r>
              <w:rPr>
                <w:rFonts w:eastAsia="Times New Roman" w:cs="Times New Roman"/>
                <w:bCs/>
                <w:color w:val="000000"/>
                <w:sz w:val="20"/>
                <w:szCs w:val="20"/>
                <w:lang w:eastAsia="ru-RU"/>
              </w:rPr>
              <w:t xml:space="preserve"> том числе амбулаторно. </w:t>
            </w:r>
            <w:r w:rsidRPr="00202A28">
              <w:rPr>
                <w:rFonts w:eastAsia="Times New Roman" w:cs="Times New Roman"/>
                <w:bCs/>
                <w:color w:val="000000"/>
                <w:sz w:val="20"/>
                <w:szCs w:val="20"/>
                <w:lang w:eastAsia="ru-RU"/>
              </w:rPr>
              <w:t xml:space="preserve"> </w:t>
            </w:r>
            <w:r>
              <w:rPr>
                <w:rFonts w:eastAsia="Times New Roman" w:cs="Times New Roman"/>
                <w:bCs/>
                <w:color w:val="000000"/>
                <w:sz w:val="20"/>
                <w:szCs w:val="20"/>
                <w:lang w:eastAsia="ru-RU"/>
              </w:rPr>
              <w:t>Контроль медицинского персонала во время исследования не проводится, видеозапись обычно отсутствует</w:t>
            </w:r>
          </w:p>
        </w:tc>
        <w:tc>
          <w:tcPr>
            <w:tcW w:w="1516" w:type="pct"/>
          </w:tcPr>
          <w:p w:rsidR="007142B6" w:rsidRPr="00202A28" w:rsidRDefault="007142B6" w:rsidP="009F44EE">
            <w:pPr>
              <w:spacing w:after="0" w:line="240" w:lineRule="auto"/>
              <w:rPr>
                <w:rFonts w:eastAsia="Times New Roman" w:cs="Times New Roman"/>
                <w:bCs/>
                <w:color w:val="000000"/>
                <w:sz w:val="20"/>
                <w:szCs w:val="20"/>
                <w:lang w:eastAsia="ru-RU"/>
              </w:rPr>
            </w:pPr>
            <w:r w:rsidRPr="00202A28">
              <w:rPr>
                <w:rFonts w:eastAsia="Times New Roman" w:cs="Times New Roman"/>
                <w:bCs/>
                <w:color w:val="000000"/>
                <w:sz w:val="20"/>
                <w:szCs w:val="20"/>
                <w:lang w:eastAsia="ru-RU"/>
              </w:rPr>
              <w:t xml:space="preserve">Диагностика СОАС у пациентов с высокой претестовой вероятностью. </w:t>
            </w:r>
            <w:r w:rsidR="00396B94" w:rsidRPr="00202A28">
              <w:rPr>
                <w:rFonts w:eastAsia="Times New Roman" w:cs="Times New Roman"/>
                <w:bCs/>
                <w:color w:val="000000"/>
                <w:sz w:val="20"/>
                <w:szCs w:val="20"/>
                <w:lang w:eastAsia="ru-RU"/>
              </w:rPr>
              <w:t xml:space="preserve">Определяется </w:t>
            </w:r>
            <w:r w:rsidR="009F44EE" w:rsidRPr="00B82368">
              <w:rPr>
                <w:rFonts w:eastAsia="Times New Roman" w:cs="Times New Roman"/>
                <w:bCs/>
                <w:sz w:val="20"/>
                <w:szCs w:val="20"/>
                <w:lang w:eastAsia="ru-RU"/>
              </w:rPr>
              <w:t>ИАГ</w:t>
            </w:r>
          </w:p>
        </w:tc>
      </w:tr>
      <w:tr w:rsidR="009F44EE" w:rsidRPr="00B34DB4" w:rsidTr="00B03CBD">
        <w:tc>
          <w:tcPr>
            <w:tcW w:w="331" w:type="pct"/>
          </w:tcPr>
          <w:p w:rsidR="007142B6" w:rsidRPr="00202A28" w:rsidRDefault="007142B6" w:rsidP="00D73D0C">
            <w:pPr>
              <w:spacing w:after="0" w:line="240" w:lineRule="auto"/>
              <w:rPr>
                <w:rFonts w:eastAsia="Times New Roman" w:cs="Times New Roman"/>
                <w:bCs/>
                <w:color w:val="000000"/>
                <w:sz w:val="20"/>
                <w:szCs w:val="20"/>
                <w:lang w:eastAsia="ru-RU"/>
              </w:rPr>
            </w:pPr>
            <w:r w:rsidRPr="00202A28">
              <w:rPr>
                <w:rFonts w:eastAsia="Times New Roman" w:cs="Times New Roman"/>
                <w:bCs/>
                <w:color w:val="000000"/>
                <w:sz w:val="20"/>
                <w:szCs w:val="20"/>
                <w:lang w:eastAsia="ru-RU"/>
              </w:rPr>
              <w:t>4</w:t>
            </w:r>
          </w:p>
        </w:tc>
        <w:tc>
          <w:tcPr>
            <w:tcW w:w="652" w:type="pct"/>
          </w:tcPr>
          <w:p w:rsidR="007142B6" w:rsidRPr="00202A28" w:rsidRDefault="00C6314A" w:rsidP="00B82368">
            <w:pPr>
              <w:spacing w:after="0" w:line="240" w:lineRule="auto"/>
              <w:rPr>
                <w:rFonts w:eastAsia="Times New Roman" w:cs="Times New Roman"/>
                <w:bCs/>
                <w:color w:val="000000"/>
                <w:sz w:val="20"/>
                <w:szCs w:val="20"/>
                <w:lang w:eastAsia="ru-RU"/>
              </w:rPr>
            </w:pPr>
            <w:r>
              <w:rPr>
                <w:rFonts w:eastAsia="Times New Roman" w:cs="Times New Roman"/>
                <w:bCs/>
                <w:color w:val="000000"/>
                <w:sz w:val="20"/>
                <w:szCs w:val="20"/>
                <w:lang w:eastAsia="ru-RU"/>
              </w:rPr>
              <w:t xml:space="preserve">Респираторная полиграфия </w:t>
            </w:r>
            <w:r w:rsidR="005C4014">
              <w:rPr>
                <w:rFonts w:eastAsia="Times New Roman" w:cs="Times New Roman"/>
                <w:bCs/>
                <w:color w:val="000000"/>
                <w:sz w:val="20"/>
                <w:szCs w:val="20"/>
                <w:lang w:eastAsia="ru-RU"/>
              </w:rPr>
              <w:t xml:space="preserve"> </w:t>
            </w:r>
            <w:r w:rsidR="00A430EA">
              <w:rPr>
                <w:rFonts w:eastAsia="Times New Roman" w:cs="Times New Roman"/>
                <w:bCs/>
                <w:color w:val="000000"/>
                <w:sz w:val="20"/>
                <w:szCs w:val="20"/>
                <w:lang w:eastAsia="ru-RU"/>
              </w:rPr>
              <w:t>без оценки дыхательных усилий</w:t>
            </w:r>
            <w:r w:rsidR="00B82368">
              <w:rPr>
                <w:rFonts w:eastAsia="Times New Roman" w:cs="Times New Roman"/>
                <w:bCs/>
                <w:color w:val="000000"/>
                <w:sz w:val="20"/>
                <w:szCs w:val="20"/>
                <w:lang w:eastAsia="ru-RU"/>
              </w:rPr>
              <w:t xml:space="preserve"> и компьютерная пульсоксиметрия</w:t>
            </w:r>
          </w:p>
        </w:tc>
        <w:tc>
          <w:tcPr>
            <w:tcW w:w="1113" w:type="pct"/>
          </w:tcPr>
          <w:p w:rsidR="007142B6" w:rsidRPr="00A430EA" w:rsidRDefault="005C4014" w:rsidP="009F44EE">
            <w:pPr>
              <w:spacing w:after="0" w:line="240" w:lineRule="auto"/>
              <w:rPr>
                <w:rFonts w:eastAsia="Times New Roman" w:cs="Times New Roman"/>
                <w:bCs/>
                <w:color w:val="000000"/>
                <w:sz w:val="20"/>
                <w:szCs w:val="20"/>
                <w:lang w:eastAsia="ru-RU"/>
              </w:rPr>
            </w:pPr>
            <w:r>
              <w:rPr>
                <w:rFonts w:eastAsia="Times New Roman" w:cs="Times New Roman"/>
                <w:bCs/>
                <w:color w:val="000000"/>
                <w:sz w:val="20"/>
                <w:szCs w:val="20"/>
                <w:lang w:eastAsia="ru-RU"/>
              </w:rPr>
              <w:t xml:space="preserve">Воздушный </w:t>
            </w:r>
            <w:r w:rsidR="00A430EA">
              <w:rPr>
                <w:rFonts w:eastAsia="Times New Roman" w:cs="Times New Roman"/>
                <w:bCs/>
                <w:color w:val="000000"/>
                <w:sz w:val="20"/>
                <w:szCs w:val="20"/>
                <w:lang w:eastAsia="ru-RU"/>
              </w:rPr>
              <w:t xml:space="preserve">назальный </w:t>
            </w:r>
            <w:r>
              <w:rPr>
                <w:rFonts w:eastAsia="Times New Roman" w:cs="Times New Roman"/>
                <w:bCs/>
                <w:color w:val="000000"/>
                <w:sz w:val="20"/>
                <w:szCs w:val="20"/>
                <w:lang w:eastAsia="ru-RU"/>
              </w:rPr>
              <w:t xml:space="preserve">поток и сатурация </w:t>
            </w:r>
            <w:r w:rsidR="009F44EE">
              <w:rPr>
                <w:rFonts w:eastAsia="Times New Roman" w:cs="Times New Roman"/>
                <w:bCs/>
                <w:color w:val="000000"/>
                <w:sz w:val="20"/>
                <w:szCs w:val="20"/>
                <w:lang w:eastAsia="ru-RU"/>
              </w:rPr>
              <w:t xml:space="preserve">крови </w:t>
            </w:r>
            <w:r>
              <w:rPr>
                <w:rFonts w:eastAsia="Times New Roman" w:cs="Times New Roman"/>
                <w:bCs/>
                <w:color w:val="000000"/>
                <w:sz w:val="20"/>
                <w:szCs w:val="20"/>
                <w:lang w:eastAsia="ru-RU"/>
              </w:rPr>
              <w:t>кислород</w:t>
            </w:r>
            <w:r w:rsidR="009F44EE" w:rsidRPr="00B82368">
              <w:rPr>
                <w:rFonts w:eastAsia="Times New Roman" w:cs="Times New Roman"/>
                <w:bCs/>
                <w:sz w:val="20"/>
                <w:szCs w:val="20"/>
                <w:lang w:eastAsia="ru-RU"/>
              </w:rPr>
              <w:t>ом</w:t>
            </w:r>
            <w:r>
              <w:rPr>
                <w:rFonts w:eastAsia="Times New Roman" w:cs="Times New Roman"/>
                <w:bCs/>
                <w:color w:val="000000"/>
                <w:sz w:val="20"/>
                <w:szCs w:val="20"/>
                <w:lang w:eastAsia="ru-RU"/>
              </w:rPr>
              <w:t xml:space="preserve"> </w:t>
            </w:r>
            <w:r w:rsidR="007142B6" w:rsidRPr="00202A28">
              <w:rPr>
                <w:rFonts w:eastAsia="Times New Roman" w:cs="Times New Roman"/>
                <w:bCs/>
                <w:color w:val="000000"/>
                <w:sz w:val="20"/>
                <w:szCs w:val="20"/>
                <w:lang w:eastAsia="ru-RU"/>
              </w:rPr>
              <w:t>или только</w:t>
            </w:r>
            <w:r w:rsidR="00A430EA">
              <w:rPr>
                <w:rFonts w:eastAsia="Times New Roman" w:cs="Times New Roman"/>
                <w:bCs/>
                <w:color w:val="000000"/>
                <w:sz w:val="20"/>
                <w:szCs w:val="20"/>
                <w:lang w:eastAsia="ru-RU"/>
              </w:rPr>
              <w:t xml:space="preserve"> сатурация </w:t>
            </w:r>
            <w:r w:rsidR="009F44EE">
              <w:rPr>
                <w:rFonts w:eastAsia="Times New Roman" w:cs="Times New Roman"/>
                <w:bCs/>
                <w:color w:val="000000"/>
                <w:sz w:val="20"/>
                <w:szCs w:val="20"/>
                <w:lang w:eastAsia="ru-RU"/>
              </w:rPr>
              <w:t xml:space="preserve">крови </w:t>
            </w:r>
            <w:r w:rsidR="00A430EA">
              <w:rPr>
                <w:rFonts w:eastAsia="Times New Roman" w:cs="Times New Roman"/>
                <w:bCs/>
                <w:color w:val="000000"/>
                <w:sz w:val="20"/>
                <w:szCs w:val="20"/>
                <w:lang w:eastAsia="ru-RU"/>
              </w:rPr>
              <w:t>кислород</w:t>
            </w:r>
            <w:r w:rsidR="009F44EE" w:rsidRPr="00B82368">
              <w:rPr>
                <w:rFonts w:eastAsia="Times New Roman" w:cs="Times New Roman"/>
                <w:bCs/>
                <w:sz w:val="20"/>
                <w:szCs w:val="20"/>
                <w:lang w:eastAsia="ru-RU"/>
              </w:rPr>
              <w:t>ом</w:t>
            </w:r>
          </w:p>
        </w:tc>
        <w:tc>
          <w:tcPr>
            <w:tcW w:w="1389" w:type="pct"/>
          </w:tcPr>
          <w:p w:rsidR="007142B6" w:rsidRPr="00202A28" w:rsidRDefault="00A430EA" w:rsidP="00D73D0C">
            <w:pPr>
              <w:spacing w:after="0" w:line="240" w:lineRule="auto"/>
              <w:rPr>
                <w:rFonts w:eastAsia="Times New Roman" w:cs="Times New Roman"/>
                <w:bCs/>
                <w:color w:val="000000"/>
                <w:sz w:val="20"/>
                <w:szCs w:val="20"/>
                <w:lang w:eastAsia="ru-RU"/>
              </w:rPr>
            </w:pPr>
            <w:r>
              <w:rPr>
                <w:rFonts w:eastAsia="Times New Roman" w:cs="Times New Roman"/>
                <w:bCs/>
                <w:color w:val="000000"/>
                <w:sz w:val="20"/>
                <w:szCs w:val="20"/>
                <w:lang w:eastAsia="ru-RU"/>
              </w:rPr>
              <w:t>Обычно применяются за пределами сомнологического центра</w:t>
            </w:r>
            <w:r w:rsidR="007142B6" w:rsidRPr="00202A28">
              <w:rPr>
                <w:rFonts w:eastAsia="Times New Roman" w:cs="Times New Roman"/>
                <w:bCs/>
                <w:color w:val="000000"/>
                <w:sz w:val="20"/>
                <w:szCs w:val="20"/>
                <w:lang w:eastAsia="ru-RU"/>
              </w:rPr>
              <w:t xml:space="preserve"> </w:t>
            </w:r>
          </w:p>
        </w:tc>
        <w:tc>
          <w:tcPr>
            <w:tcW w:w="1516" w:type="pct"/>
          </w:tcPr>
          <w:p w:rsidR="007142B6" w:rsidRPr="00202A28" w:rsidRDefault="008C63F1" w:rsidP="009F44EE">
            <w:pPr>
              <w:spacing w:after="0" w:line="240" w:lineRule="auto"/>
              <w:rPr>
                <w:rFonts w:eastAsia="Times New Roman" w:cs="Times New Roman"/>
                <w:bCs/>
                <w:color w:val="000000"/>
                <w:sz w:val="20"/>
                <w:szCs w:val="20"/>
                <w:lang w:eastAsia="ru-RU"/>
              </w:rPr>
            </w:pPr>
            <w:r>
              <w:rPr>
                <w:rFonts w:eastAsia="Times New Roman" w:cs="Times New Roman"/>
                <w:bCs/>
                <w:color w:val="000000"/>
                <w:sz w:val="20"/>
                <w:szCs w:val="20"/>
                <w:lang w:eastAsia="ru-RU"/>
              </w:rPr>
              <w:t>Скрининг СОАС</w:t>
            </w:r>
            <w:r w:rsidR="007142B6" w:rsidRPr="00202A28">
              <w:rPr>
                <w:rFonts w:eastAsia="Times New Roman" w:cs="Times New Roman"/>
                <w:bCs/>
                <w:color w:val="000000"/>
                <w:sz w:val="20"/>
                <w:szCs w:val="20"/>
                <w:lang w:eastAsia="ru-RU"/>
              </w:rPr>
              <w:t>. В отдельных случаях позволяют поставить достоверный диагноз.</w:t>
            </w:r>
            <w:r w:rsidR="00396B94" w:rsidRPr="00202A28">
              <w:rPr>
                <w:rFonts w:eastAsia="Times New Roman" w:cs="Times New Roman"/>
                <w:bCs/>
                <w:color w:val="000000"/>
                <w:sz w:val="20"/>
                <w:szCs w:val="20"/>
                <w:lang w:eastAsia="ru-RU"/>
              </w:rPr>
              <w:t xml:space="preserve"> Определяется </w:t>
            </w:r>
            <w:r w:rsidR="009F44EE" w:rsidRPr="00B82368">
              <w:rPr>
                <w:rFonts w:eastAsia="Times New Roman" w:cs="Times New Roman"/>
                <w:bCs/>
                <w:sz w:val="20"/>
                <w:szCs w:val="20"/>
                <w:lang w:eastAsia="ru-RU"/>
              </w:rPr>
              <w:t>ИАГ</w:t>
            </w:r>
            <w:r w:rsidRPr="00B82368">
              <w:rPr>
                <w:rFonts w:eastAsia="Times New Roman" w:cs="Times New Roman"/>
                <w:bCs/>
                <w:sz w:val="20"/>
                <w:szCs w:val="20"/>
                <w:lang w:eastAsia="ru-RU"/>
              </w:rPr>
              <w:t xml:space="preserve"> </w:t>
            </w:r>
            <w:r>
              <w:rPr>
                <w:rFonts w:eastAsia="Times New Roman" w:cs="Times New Roman"/>
                <w:bCs/>
                <w:color w:val="000000"/>
                <w:sz w:val="20"/>
                <w:szCs w:val="20"/>
                <w:lang w:eastAsia="ru-RU"/>
              </w:rPr>
              <w:t>или индекс десатураций</w:t>
            </w:r>
          </w:p>
        </w:tc>
      </w:tr>
    </w:tbl>
    <w:p w:rsidR="007142B6" w:rsidRPr="00B34DB4" w:rsidRDefault="007142B6" w:rsidP="00D73D0C">
      <w:pPr>
        <w:spacing w:after="0" w:line="240" w:lineRule="auto"/>
        <w:rPr>
          <w:rFonts w:cs="Times New Roman"/>
          <w:sz w:val="24"/>
          <w:szCs w:val="24"/>
        </w:rPr>
      </w:pPr>
    </w:p>
    <w:p w:rsidR="005C4014" w:rsidRDefault="005C4014" w:rsidP="001D39C1">
      <w:pPr>
        <w:spacing w:after="0" w:line="240" w:lineRule="auto"/>
        <w:jc w:val="both"/>
        <w:rPr>
          <w:rFonts w:ascii="Times New Roman" w:hAnsi="Times New Roman" w:cs="Times New Roman"/>
          <w:sz w:val="24"/>
          <w:szCs w:val="24"/>
        </w:rPr>
      </w:pPr>
    </w:p>
    <w:p w:rsidR="005C4014" w:rsidRDefault="005C4014" w:rsidP="001D39C1">
      <w:pPr>
        <w:spacing w:after="0" w:line="240" w:lineRule="auto"/>
        <w:jc w:val="both"/>
        <w:rPr>
          <w:rFonts w:ascii="Times New Roman" w:hAnsi="Times New Roman" w:cs="Times New Roman"/>
          <w:sz w:val="24"/>
          <w:szCs w:val="24"/>
        </w:rPr>
      </w:pPr>
    </w:p>
    <w:p w:rsidR="00DA2DB7" w:rsidRPr="00B82368" w:rsidRDefault="00DA2DB7" w:rsidP="001D39C1">
      <w:pPr>
        <w:spacing w:after="0" w:line="240" w:lineRule="auto"/>
        <w:jc w:val="both"/>
        <w:rPr>
          <w:rFonts w:ascii="Times New Roman" w:hAnsi="Times New Roman" w:cs="Times New Roman"/>
          <w:sz w:val="24"/>
          <w:szCs w:val="24"/>
        </w:rPr>
      </w:pPr>
      <w:r w:rsidRPr="008C63F1">
        <w:rPr>
          <w:rFonts w:ascii="Times New Roman" w:hAnsi="Times New Roman" w:cs="Times New Roman"/>
          <w:sz w:val="24"/>
          <w:szCs w:val="24"/>
        </w:rPr>
        <w:t>Наиболее точным методом диагностики СО</w:t>
      </w:r>
      <w:r w:rsidR="00510810" w:rsidRPr="008C63F1">
        <w:rPr>
          <w:rFonts w:ascii="Times New Roman" w:hAnsi="Times New Roman" w:cs="Times New Roman"/>
          <w:sz w:val="24"/>
          <w:szCs w:val="24"/>
        </w:rPr>
        <w:t xml:space="preserve">АС является </w:t>
      </w:r>
      <w:r w:rsidR="008C63F1" w:rsidRPr="008C63F1">
        <w:rPr>
          <w:rFonts w:ascii="Times New Roman" w:hAnsi="Times New Roman" w:cs="Times New Roman"/>
          <w:sz w:val="24"/>
          <w:szCs w:val="24"/>
        </w:rPr>
        <w:t xml:space="preserve">стационарная </w:t>
      </w:r>
      <w:r w:rsidR="00510810" w:rsidRPr="008C63F1">
        <w:rPr>
          <w:rFonts w:ascii="Times New Roman" w:hAnsi="Times New Roman" w:cs="Times New Roman"/>
          <w:sz w:val="24"/>
          <w:szCs w:val="24"/>
        </w:rPr>
        <w:t>полисомнография</w:t>
      </w:r>
      <w:r w:rsidR="008C63F1" w:rsidRPr="008C63F1">
        <w:rPr>
          <w:rFonts w:ascii="Times New Roman" w:hAnsi="Times New Roman" w:cs="Times New Roman"/>
          <w:sz w:val="24"/>
          <w:szCs w:val="24"/>
        </w:rPr>
        <w:t xml:space="preserve"> под контролем персонала </w:t>
      </w:r>
      <w:r w:rsidR="00510810" w:rsidRPr="008C63F1">
        <w:rPr>
          <w:rFonts w:ascii="Times New Roman" w:hAnsi="Times New Roman" w:cs="Times New Roman"/>
          <w:sz w:val="24"/>
          <w:szCs w:val="24"/>
        </w:rPr>
        <w:t>(стандарт)</w:t>
      </w:r>
      <w:r w:rsidR="008C63F1">
        <w:rPr>
          <w:rFonts w:ascii="Times New Roman" w:hAnsi="Times New Roman" w:cs="Times New Roman"/>
          <w:sz w:val="24"/>
          <w:szCs w:val="24"/>
        </w:rPr>
        <w:t>, которая проводится</w:t>
      </w:r>
      <w:r w:rsidR="00510810" w:rsidRPr="008C63F1">
        <w:rPr>
          <w:rFonts w:ascii="Times New Roman" w:hAnsi="Times New Roman" w:cs="Times New Roman"/>
          <w:sz w:val="24"/>
          <w:szCs w:val="24"/>
        </w:rPr>
        <w:t xml:space="preserve"> </w:t>
      </w:r>
      <w:r w:rsidR="008C63F1" w:rsidRPr="008C63F1">
        <w:rPr>
          <w:rFonts w:ascii="Times New Roman" w:hAnsi="Times New Roman" w:cs="Times New Roman"/>
          <w:sz w:val="24"/>
          <w:szCs w:val="24"/>
        </w:rPr>
        <w:t>в условиях сомнологического центра</w:t>
      </w:r>
      <w:r w:rsidR="008C63F1">
        <w:rPr>
          <w:rFonts w:ascii="Times New Roman" w:hAnsi="Times New Roman" w:cs="Times New Roman"/>
          <w:sz w:val="24"/>
          <w:szCs w:val="24"/>
        </w:rPr>
        <w:t>.</w:t>
      </w:r>
      <w:r w:rsidR="008C63F1" w:rsidRPr="008C63F1">
        <w:rPr>
          <w:rFonts w:ascii="Times New Roman" w:hAnsi="Times New Roman" w:cs="Times New Roman"/>
          <w:sz w:val="24"/>
          <w:szCs w:val="24"/>
        </w:rPr>
        <w:t xml:space="preserve"> </w:t>
      </w:r>
      <w:r w:rsidR="008C63F1">
        <w:rPr>
          <w:rFonts w:ascii="Times New Roman" w:hAnsi="Times New Roman" w:cs="Times New Roman"/>
          <w:sz w:val="24"/>
          <w:szCs w:val="24"/>
        </w:rPr>
        <w:t>Полисомнография может проводиться в автономном режиме с использованием портативных устройств и без наблюдения персонала во время исследования, в этом случае она может проводиться как в сомнологическом центре, так и за его пределами, в т.ч. амбулаторно.</w:t>
      </w:r>
      <w:r w:rsidR="00510810" w:rsidRPr="008C63F1">
        <w:rPr>
          <w:rFonts w:ascii="Times New Roman" w:hAnsi="Times New Roman" w:cs="Times New Roman"/>
          <w:sz w:val="24"/>
          <w:szCs w:val="24"/>
        </w:rPr>
        <w:t xml:space="preserve"> Полисомнография</w:t>
      </w:r>
      <w:r w:rsidR="00114D32" w:rsidRPr="008C63F1">
        <w:rPr>
          <w:rFonts w:ascii="Times New Roman" w:hAnsi="Times New Roman" w:cs="Times New Roman"/>
          <w:sz w:val="24"/>
          <w:szCs w:val="24"/>
        </w:rPr>
        <w:t xml:space="preserve"> включает в себя одновременную регистрацию таких параметров как </w:t>
      </w:r>
      <w:r w:rsidR="00114D32" w:rsidRPr="008C63F1">
        <w:rPr>
          <w:rFonts w:ascii="Times New Roman" w:hAnsi="Times New Roman"/>
          <w:sz w:val="24"/>
          <w:szCs w:val="24"/>
        </w:rPr>
        <w:t xml:space="preserve">электроэнцефалограмма, электроокулограмма, </w:t>
      </w:r>
      <w:r w:rsidR="00CD190C">
        <w:rPr>
          <w:rFonts w:ascii="Times New Roman" w:hAnsi="Times New Roman"/>
          <w:sz w:val="24"/>
          <w:szCs w:val="24"/>
        </w:rPr>
        <w:t xml:space="preserve">подбородочная </w:t>
      </w:r>
      <w:r w:rsidR="00114D32" w:rsidRPr="008C63F1">
        <w:rPr>
          <w:rFonts w:ascii="Times New Roman" w:hAnsi="Times New Roman"/>
          <w:sz w:val="24"/>
          <w:szCs w:val="24"/>
        </w:rPr>
        <w:t xml:space="preserve">электромиограмма, </w:t>
      </w:r>
      <w:r w:rsidR="00CD190C">
        <w:rPr>
          <w:rFonts w:ascii="Times New Roman" w:hAnsi="Times New Roman"/>
          <w:sz w:val="24"/>
          <w:szCs w:val="24"/>
        </w:rPr>
        <w:t xml:space="preserve">назальный (при помощи носовых канюль) и ороназальный (при помощи термистора) воздушный поток, </w:t>
      </w:r>
      <w:r w:rsidR="00CD190C" w:rsidRPr="008C63F1">
        <w:rPr>
          <w:rFonts w:ascii="Times New Roman" w:hAnsi="Times New Roman"/>
          <w:sz w:val="24"/>
          <w:szCs w:val="24"/>
        </w:rPr>
        <w:t>торако</w:t>
      </w:r>
      <w:r w:rsidR="00F91995">
        <w:rPr>
          <w:rFonts w:ascii="Times New Roman" w:hAnsi="Times New Roman"/>
          <w:sz w:val="24"/>
          <w:szCs w:val="24"/>
        </w:rPr>
        <w:t>-</w:t>
      </w:r>
      <w:r w:rsidR="00CD190C" w:rsidRPr="008C63F1">
        <w:rPr>
          <w:rFonts w:ascii="Times New Roman" w:hAnsi="Times New Roman"/>
          <w:sz w:val="24"/>
          <w:szCs w:val="24"/>
        </w:rPr>
        <w:t>абдоминальны</w:t>
      </w:r>
      <w:r w:rsidR="00CD190C">
        <w:rPr>
          <w:rFonts w:ascii="Times New Roman" w:hAnsi="Times New Roman"/>
          <w:sz w:val="24"/>
          <w:szCs w:val="24"/>
        </w:rPr>
        <w:t>е</w:t>
      </w:r>
      <w:r w:rsidR="00CD190C" w:rsidRPr="008C63F1">
        <w:rPr>
          <w:rFonts w:ascii="Times New Roman" w:hAnsi="Times New Roman"/>
          <w:sz w:val="24"/>
          <w:szCs w:val="24"/>
        </w:rPr>
        <w:t xml:space="preserve"> дыхательны</w:t>
      </w:r>
      <w:r w:rsidR="00CD190C">
        <w:rPr>
          <w:rFonts w:ascii="Times New Roman" w:hAnsi="Times New Roman"/>
          <w:sz w:val="24"/>
          <w:szCs w:val="24"/>
        </w:rPr>
        <w:t>е</w:t>
      </w:r>
      <w:r w:rsidR="00CD190C" w:rsidRPr="008C63F1">
        <w:rPr>
          <w:rFonts w:ascii="Times New Roman" w:hAnsi="Times New Roman"/>
          <w:sz w:val="24"/>
          <w:szCs w:val="24"/>
        </w:rPr>
        <w:t xml:space="preserve"> усили</w:t>
      </w:r>
      <w:r w:rsidR="00CD190C">
        <w:rPr>
          <w:rFonts w:ascii="Times New Roman" w:hAnsi="Times New Roman"/>
          <w:sz w:val="24"/>
          <w:szCs w:val="24"/>
        </w:rPr>
        <w:t>я,</w:t>
      </w:r>
      <w:r w:rsidR="00CD190C" w:rsidRPr="008C63F1">
        <w:rPr>
          <w:rFonts w:ascii="Times New Roman" w:hAnsi="Times New Roman"/>
          <w:sz w:val="24"/>
          <w:szCs w:val="24"/>
        </w:rPr>
        <w:t xml:space="preserve"> </w:t>
      </w:r>
      <w:r w:rsidR="00114D32" w:rsidRPr="008C63F1">
        <w:rPr>
          <w:rFonts w:ascii="Times New Roman" w:hAnsi="Times New Roman"/>
          <w:sz w:val="24"/>
          <w:szCs w:val="24"/>
        </w:rPr>
        <w:t xml:space="preserve">электрокардиограмма, </w:t>
      </w:r>
      <w:r w:rsidR="00CD190C">
        <w:rPr>
          <w:rFonts w:ascii="Times New Roman" w:hAnsi="Times New Roman"/>
          <w:sz w:val="24"/>
          <w:szCs w:val="24"/>
        </w:rPr>
        <w:t>сатурация</w:t>
      </w:r>
      <w:r w:rsidR="00B82368">
        <w:rPr>
          <w:rFonts w:ascii="Times New Roman" w:hAnsi="Times New Roman"/>
          <w:sz w:val="24"/>
          <w:szCs w:val="24"/>
        </w:rPr>
        <w:t xml:space="preserve"> крови кислородом</w:t>
      </w:r>
      <w:r w:rsidR="00114D32" w:rsidRPr="008C63F1">
        <w:rPr>
          <w:rFonts w:ascii="Times New Roman" w:hAnsi="Times New Roman"/>
          <w:sz w:val="24"/>
          <w:szCs w:val="24"/>
        </w:rPr>
        <w:t xml:space="preserve">, </w:t>
      </w:r>
      <w:r w:rsidR="00CD190C">
        <w:rPr>
          <w:rFonts w:ascii="Times New Roman" w:hAnsi="Times New Roman"/>
          <w:sz w:val="24"/>
          <w:szCs w:val="24"/>
        </w:rPr>
        <w:t>положение тела, электромиограмма с нижних конечностей.</w:t>
      </w:r>
      <w:r w:rsidR="00114D32" w:rsidRPr="008C63F1">
        <w:rPr>
          <w:rFonts w:ascii="Times New Roman" w:hAnsi="Times New Roman"/>
          <w:sz w:val="24"/>
          <w:szCs w:val="24"/>
        </w:rPr>
        <w:t xml:space="preserve"> </w:t>
      </w:r>
      <w:r w:rsidR="00467E59" w:rsidRPr="008C63F1">
        <w:rPr>
          <w:rFonts w:ascii="Times New Roman" w:hAnsi="Times New Roman" w:cs="Times New Roman"/>
          <w:sz w:val="24"/>
          <w:szCs w:val="24"/>
        </w:rPr>
        <w:t>Это единственная на сегодняшний день методика, позвол</w:t>
      </w:r>
      <w:r w:rsidR="00114D32" w:rsidRPr="008C63F1">
        <w:rPr>
          <w:rFonts w:ascii="Times New Roman" w:hAnsi="Times New Roman" w:cs="Times New Roman"/>
          <w:sz w:val="24"/>
          <w:szCs w:val="24"/>
        </w:rPr>
        <w:t>яющая не просто выявить патологические</w:t>
      </w:r>
      <w:r w:rsidR="00CD190C">
        <w:rPr>
          <w:rFonts w:ascii="Times New Roman" w:hAnsi="Times New Roman" w:cs="Times New Roman"/>
          <w:sz w:val="24"/>
          <w:szCs w:val="24"/>
        </w:rPr>
        <w:t xml:space="preserve"> </w:t>
      </w:r>
      <w:r w:rsidR="00467E59" w:rsidRPr="008C63F1">
        <w:rPr>
          <w:rFonts w:ascii="Times New Roman" w:hAnsi="Times New Roman" w:cs="Times New Roman"/>
          <w:sz w:val="24"/>
          <w:szCs w:val="24"/>
        </w:rPr>
        <w:t xml:space="preserve">респираторные события, но и соотнести их с </w:t>
      </w:r>
      <w:r w:rsidR="009F7CAA" w:rsidRPr="008C63F1">
        <w:rPr>
          <w:rFonts w:ascii="Times New Roman" w:hAnsi="Times New Roman" w:cs="Times New Roman"/>
          <w:sz w:val="24"/>
          <w:szCs w:val="24"/>
        </w:rPr>
        <w:t>истинной продолжительностью</w:t>
      </w:r>
      <w:r w:rsidR="00467E59" w:rsidRPr="008C63F1">
        <w:rPr>
          <w:rFonts w:ascii="Times New Roman" w:hAnsi="Times New Roman" w:cs="Times New Roman"/>
          <w:sz w:val="24"/>
          <w:szCs w:val="24"/>
        </w:rPr>
        <w:t xml:space="preserve"> и структурой сна.</w:t>
      </w:r>
      <w:r w:rsidR="0055646C" w:rsidRPr="008C63F1">
        <w:rPr>
          <w:rFonts w:ascii="Times New Roman" w:hAnsi="Times New Roman" w:cs="Times New Roman"/>
          <w:sz w:val="24"/>
          <w:szCs w:val="24"/>
        </w:rPr>
        <w:t xml:space="preserve"> В результате такого ис</w:t>
      </w:r>
      <w:r w:rsidR="009F7CAA" w:rsidRPr="008C63F1">
        <w:rPr>
          <w:rFonts w:ascii="Times New Roman" w:hAnsi="Times New Roman" w:cs="Times New Roman"/>
          <w:sz w:val="24"/>
          <w:szCs w:val="24"/>
        </w:rPr>
        <w:t xml:space="preserve">следования мы получаем </w:t>
      </w:r>
      <w:r w:rsidR="0055646C" w:rsidRPr="008C63F1">
        <w:rPr>
          <w:rFonts w:ascii="Times New Roman" w:hAnsi="Times New Roman" w:cs="Times New Roman"/>
          <w:sz w:val="24"/>
          <w:szCs w:val="24"/>
        </w:rPr>
        <w:t>величину И</w:t>
      </w:r>
      <w:r w:rsidR="00CD190C">
        <w:rPr>
          <w:rFonts w:ascii="Times New Roman" w:hAnsi="Times New Roman" w:cs="Times New Roman"/>
          <w:sz w:val="24"/>
          <w:szCs w:val="24"/>
        </w:rPr>
        <w:t>АГ</w:t>
      </w:r>
      <w:r w:rsidR="00F91995">
        <w:rPr>
          <w:rFonts w:ascii="Times New Roman" w:hAnsi="Times New Roman" w:cs="Times New Roman"/>
          <w:sz w:val="24"/>
          <w:szCs w:val="24"/>
        </w:rPr>
        <w:t xml:space="preserve"> или, при регистрации микропробуждений, связанных с дыхательными усилиями, </w:t>
      </w:r>
      <w:r w:rsidR="00F91995" w:rsidRPr="00B82368">
        <w:rPr>
          <w:rFonts w:ascii="Times New Roman" w:hAnsi="Times New Roman" w:cs="Times New Roman"/>
          <w:sz w:val="24"/>
          <w:szCs w:val="24"/>
        </w:rPr>
        <w:t>ИД</w:t>
      </w:r>
      <w:r w:rsidR="009F44EE" w:rsidRPr="00B82368">
        <w:rPr>
          <w:rFonts w:ascii="Times New Roman" w:hAnsi="Times New Roman" w:cs="Times New Roman"/>
          <w:sz w:val="24"/>
          <w:szCs w:val="24"/>
        </w:rPr>
        <w:t>Р</w:t>
      </w:r>
      <w:r w:rsidR="0055646C" w:rsidRPr="00B82368">
        <w:rPr>
          <w:rFonts w:ascii="Times New Roman" w:hAnsi="Times New Roman" w:cs="Times New Roman"/>
          <w:sz w:val="24"/>
          <w:szCs w:val="24"/>
        </w:rPr>
        <w:t>.</w:t>
      </w:r>
    </w:p>
    <w:p w:rsidR="00202A28" w:rsidRPr="00DA2DB7" w:rsidRDefault="00202A28" w:rsidP="001D39C1">
      <w:pPr>
        <w:spacing w:after="0" w:line="240" w:lineRule="auto"/>
        <w:jc w:val="both"/>
        <w:rPr>
          <w:rFonts w:ascii="Times New Roman" w:hAnsi="Times New Roman" w:cs="Times New Roman"/>
          <w:sz w:val="24"/>
          <w:szCs w:val="24"/>
        </w:rPr>
      </w:pPr>
    </w:p>
    <w:p w:rsidR="0006341B" w:rsidRDefault="00B3326F" w:rsidP="001D39C1">
      <w:pPr>
        <w:spacing w:after="0" w:line="240" w:lineRule="auto"/>
        <w:jc w:val="both"/>
        <w:rPr>
          <w:rFonts w:ascii="Times New Roman" w:hAnsi="Times New Roman" w:cs="Times New Roman"/>
          <w:sz w:val="24"/>
          <w:szCs w:val="24"/>
        </w:rPr>
      </w:pPr>
      <w:r w:rsidRPr="00B82368">
        <w:rPr>
          <w:rFonts w:ascii="Times New Roman" w:hAnsi="Times New Roman" w:cs="Times New Roman"/>
          <w:sz w:val="24"/>
          <w:szCs w:val="24"/>
        </w:rPr>
        <w:t>Респираторная полиграфия (к</w:t>
      </w:r>
      <w:r w:rsidR="00DA2DB7" w:rsidRPr="00B82368">
        <w:rPr>
          <w:rFonts w:ascii="Times New Roman" w:hAnsi="Times New Roman" w:cs="Times New Roman"/>
          <w:sz w:val="24"/>
          <w:szCs w:val="24"/>
        </w:rPr>
        <w:t>ардиореспираторное</w:t>
      </w:r>
      <w:r w:rsidR="00F91995" w:rsidRPr="00B82368">
        <w:rPr>
          <w:rFonts w:ascii="Times New Roman" w:hAnsi="Times New Roman" w:cs="Times New Roman"/>
          <w:sz w:val="24"/>
          <w:szCs w:val="24"/>
        </w:rPr>
        <w:t xml:space="preserve"> и респираторное </w:t>
      </w:r>
      <w:r w:rsidR="00DA2DB7" w:rsidRPr="00B82368">
        <w:rPr>
          <w:rFonts w:ascii="Times New Roman" w:hAnsi="Times New Roman" w:cs="Times New Roman"/>
          <w:sz w:val="24"/>
          <w:szCs w:val="24"/>
        </w:rPr>
        <w:t>мониторирование</w:t>
      </w:r>
      <w:r w:rsidRPr="00B82368">
        <w:rPr>
          <w:rFonts w:ascii="Times New Roman" w:hAnsi="Times New Roman" w:cs="Times New Roman"/>
          <w:sz w:val="24"/>
          <w:szCs w:val="24"/>
        </w:rPr>
        <w:t>)</w:t>
      </w:r>
      <w:r w:rsidR="00DA2DB7" w:rsidRPr="00B82368">
        <w:rPr>
          <w:rFonts w:ascii="Times New Roman" w:hAnsi="Times New Roman" w:cs="Times New Roman"/>
          <w:sz w:val="24"/>
          <w:szCs w:val="24"/>
        </w:rPr>
        <w:t xml:space="preserve">, </w:t>
      </w:r>
      <w:r w:rsidR="00DA2DB7" w:rsidRPr="00DA2DB7">
        <w:rPr>
          <w:rFonts w:ascii="Times New Roman" w:hAnsi="Times New Roman" w:cs="Times New Roman"/>
          <w:sz w:val="24"/>
          <w:szCs w:val="24"/>
        </w:rPr>
        <w:t>проводим</w:t>
      </w:r>
      <w:r w:rsidR="00C6314A">
        <w:rPr>
          <w:rFonts w:ascii="Times New Roman" w:hAnsi="Times New Roman" w:cs="Times New Roman"/>
          <w:sz w:val="24"/>
          <w:szCs w:val="24"/>
        </w:rPr>
        <w:t>ая</w:t>
      </w:r>
      <w:r w:rsidR="00DA2DB7" w:rsidRPr="00DA2DB7">
        <w:rPr>
          <w:rFonts w:ascii="Times New Roman" w:hAnsi="Times New Roman" w:cs="Times New Roman"/>
          <w:sz w:val="24"/>
          <w:szCs w:val="24"/>
        </w:rPr>
        <w:t xml:space="preserve"> как в стационаре, так и амбулаторно, </w:t>
      </w:r>
      <w:r w:rsidR="00256A9D">
        <w:rPr>
          <w:rFonts w:ascii="Times New Roman" w:hAnsi="Times New Roman" w:cs="Times New Roman"/>
          <w:sz w:val="24"/>
          <w:szCs w:val="24"/>
        </w:rPr>
        <w:t>в первую очередь предназначен</w:t>
      </w:r>
      <w:r w:rsidR="00C6314A">
        <w:rPr>
          <w:rFonts w:ascii="Times New Roman" w:hAnsi="Times New Roman" w:cs="Times New Roman"/>
          <w:sz w:val="24"/>
          <w:szCs w:val="24"/>
        </w:rPr>
        <w:t>а</w:t>
      </w:r>
      <w:r w:rsidR="00256A9D">
        <w:rPr>
          <w:rFonts w:ascii="Times New Roman" w:hAnsi="Times New Roman" w:cs="Times New Roman"/>
          <w:sz w:val="24"/>
          <w:szCs w:val="24"/>
        </w:rPr>
        <w:t xml:space="preserve"> для подтверждения диагноза СОАС у</w:t>
      </w:r>
      <w:r w:rsidR="00256A9D" w:rsidRPr="00DA2DB7">
        <w:rPr>
          <w:rFonts w:ascii="Times New Roman" w:hAnsi="Times New Roman" w:cs="Times New Roman"/>
          <w:sz w:val="24"/>
          <w:szCs w:val="24"/>
        </w:rPr>
        <w:t xml:space="preserve"> пациентов с высокой претестовой вероятностью </w:t>
      </w:r>
      <w:r w:rsidR="00CC0F56">
        <w:rPr>
          <w:rFonts w:ascii="Times New Roman" w:hAnsi="Times New Roman" w:cs="Times New Roman"/>
          <w:sz w:val="24"/>
          <w:szCs w:val="24"/>
        </w:rPr>
        <w:t>выраженного (средней или тяжёлой степени) СОАС</w:t>
      </w:r>
      <w:r w:rsidR="00256A9D" w:rsidRPr="00DA2DB7">
        <w:rPr>
          <w:rFonts w:ascii="Times New Roman" w:hAnsi="Times New Roman" w:cs="Times New Roman"/>
          <w:sz w:val="24"/>
          <w:szCs w:val="24"/>
        </w:rPr>
        <w:t xml:space="preserve"> (стандарт).</w:t>
      </w:r>
      <w:r w:rsidR="0055646C">
        <w:rPr>
          <w:rFonts w:ascii="Times New Roman" w:hAnsi="Times New Roman" w:cs="Times New Roman"/>
          <w:sz w:val="24"/>
          <w:szCs w:val="24"/>
        </w:rPr>
        <w:t xml:space="preserve"> Основным недостатком метода является невозможность </w:t>
      </w:r>
      <w:r w:rsidR="0097001E">
        <w:rPr>
          <w:rFonts w:ascii="Times New Roman" w:hAnsi="Times New Roman" w:cs="Times New Roman"/>
          <w:sz w:val="24"/>
          <w:szCs w:val="24"/>
        </w:rPr>
        <w:t xml:space="preserve">объективизировать процесс сна. В итоге мы получаем </w:t>
      </w:r>
      <w:r w:rsidR="0097001E" w:rsidRPr="00B82368">
        <w:rPr>
          <w:rFonts w:ascii="Times New Roman" w:hAnsi="Times New Roman" w:cs="Times New Roman"/>
          <w:sz w:val="24"/>
          <w:szCs w:val="24"/>
        </w:rPr>
        <w:t>И</w:t>
      </w:r>
      <w:r w:rsidRPr="00B82368">
        <w:rPr>
          <w:rFonts w:ascii="Times New Roman" w:hAnsi="Times New Roman" w:cs="Times New Roman"/>
          <w:sz w:val="24"/>
          <w:szCs w:val="24"/>
        </w:rPr>
        <w:t>АГ</w:t>
      </w:r>
      <w:r w:rsidR="0097001E">
        <w:rPr>
          <w:rFonts w:ascii="Times New Roman" w:hAnsi="Times New Roman" w:cs="Times New Roman"/>
          <w:sz w:val="24"/>
          <w:szCs w:val="24"/>
        </w:rPr>
        <w:t>, который потенциально может оказаться меньше, чем И</w:t>
      </w:r>
      <w:r w:rsidR="00F91995">
        <w:rPr>
          <w:rFonts w:ascii="Times New Roman" w:hAnsi="Times New Roman" w:cs="Times New Roman"/>
          <w:sz w:val="24"/>
          <w:szCs w:val="24"/>
        </w:rPr>
        <w:t>АГ, выявляемый при полисомнографии</w:t>
      </w:r>
      <w:r w:rsidR="0097001E">
        <w:rPr>
          <w:rFonts w:ascii="Times New Roman" w:hAnsi="Times New Roman" w:cs="Times New Roman"/>
          <w:sz w:val="24"/>
          <w:szCs w:val="24"/>
        </w:rPr>
        <w:t xml:space="preserve">. У пациентов с </w:t>
      </w:r>
      <w:r w:rsidR="00DF1B71">
        <w:rPr>
          <w:rFonts w:ascii="Times New Roman" w:hAnsi="Times New Roman" w:cs="Times New Roman"/>
          <w:sz w:val="24"/>
          <w:szCs w:val="24"/>
        </w:rPr>
        <w:t xml:space="preserve">очень тяжёлой обструкцией </w:t>
      </w:r>
      <w:r w:rsidR="0097001E">
        <w:rPr>
          <w:rFonts w:ascii="Times New Roman" w:hAnsi="Times New Roman" w:cs="Times New Roman"/>
          <w:sz w:val="24"/>
          <w:szCs w:val="24"/>
        </w:rPr>
        <w:t xml:space="preserve"> </w:t>
      </w:r>
      <w:r w:rsidR="00DF1B71">
        <w:rPr>
          <w:rFonts w:ascii="Times New Roman" w:hAnsi="Times New Roman" w:cs="Times New Roman"/>
          <w:sz w:val="24"/>
          <w:szCs w:val="24"/>
        </w:rPr>
        <w:t>это не приводит к недооценке степени тяжести СОАС и к изменению тактики лечения</w:t>
      </w:r>
      <w:r w:rsidR="0097001E">
        <w:rPr>
          <w:rFonts w:ascii="Times New Roman" w:hAnsi="Times New Roman" w:cs="Times New Roman"/>
          <w:sz w:val="24"/>
          <w:szCs w:val="24"/>
        </w:rPr>
        <w:t xml:space="preserve">, но по мере уменьшения </w:t>
      </w:r>
      <w:r w:rsidR="00DF1B71">
        <w:rPr>
          <w:rFonts w:ascii="Times New Roman" w:hAnsi="Times New Roman" w:cs="Times New Roman"/>
          <w:sz w:val="24"/>
          <w:szCs w:val="24"/>
        </w:rPr>
        <w:t>выраженности</w:t>
      </w:r>
      <w:r w:rsidR="0097001E">
        <w:rPr>
          <w:rFonts w:ascii="Times New Roman" w:hAnsi="Times New Roman" w:cs="Times New Roman"/>
          <w:sz w:val="24"/>
          <w:szCs w:val="24"/>
        </w:rPr>
        <w:t xml:space="preserve"> нарушений дыхания вероятность </w:t>
      </w:r>
      <w:r w:rsidR="00DF1B71">
        <w:rPr>
          <w:rFonts w:ascii="Times New Roman" w:hAnsi="Times New Roman" w:cs="Times New Roman"/>
          <w:sz w:val="24"/>
          <w:szCs w:val="24"/>
        </w:rPr>
        <w:t>недооценки степени тяжести</w:t>
      </w:r>
      <w:r w:rsidR="0097001E">
        <w:rPr>
          <w:rFonts w:ascii="Times New Roman" w:hAnsi="Times New Roman" w:cs="Times New Roman"/>
          <w:sz w:val="24"/>
          <w:szCs w:val="24"/>
        </w:rPr>
        <w:t xml:space="preserve"> или даже ложноотрицательного результата возрастает.</w:t>
      </w:r>
    </w:p>
    <w:p w:rsidR="00202A28" w:rsidRDefault="00202A28" w:rsidP="001D39C1">
      <w:pPr>
        <w:spacing w:after="0" w:line="240" w:lineRule="auto"/>
        <w:jc w:val="both"/>
        <w:rPr>
          <w:rFonts w:ascii="Times New Roman" w:hAnsi="Times New Roman" w:cs="Times New Roman"/>
          <w:sz w:val="24"/>
          <w:szCs w:val="24"/>
        </w:rPr>
      </w:pPr>
    </w:p>
    <w:p w:rsidR="002D4A2D" w:rsidRDefault="00DF1B71" w:rsidP="001D39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06341B">
        <w:rPr>
          <w:rFonts w:ascii="Times New Roman" w:hAnsi="Times New Roman" w:cs="Times New Roman"/>
          <w:sz w:val="24"/>
          <w:szCs w:val="24"/>
        </w:rPr>
        <w:t xml:space="preserve">од высокой претестовой вероятностью следует понимать сочетание избыточной дневной сонливости </w:t>
      </w:r>
      <w:r w:rsidR="00CC0F56">
        <w:rPr>
          <w:rFonts w:ascii="Times New Roman" w:hAnsi="Times New Roman" w:cs="Times New Roman"/>
          <w:sz w:val="24"/>
          <w:szCs w:val="24"/>
        </w:rPr>
        <w:t>с</w:t>
      </w:r>
      <w:r w:rsidR="00D400DA">
        <w:rPr>
          <w:rFonts w:ascii="Times New Roman" w:hAnsi="Times New Roman" w:cs="Times New Roman"/>
          <w:sz w:val="24"/>
          <w:szCs w:val="24"/>
        </w:rPr>
        <w:t xml:space="preserve"> как минимум двумя </w:t>
      </w:r>
      <w:r w:rsidR="00CC0F56">
        <w:rPr>
          <w:rFonts w:ascii="Times New Roman" w:hAnsi="Times New Roman" w:cs="Times New Roman"/>
          <w:sz w:val="24"/>
          <w:szCs w:val="24"/>
        </w:rPr>
        <w:t xml:space="preserve">из </w:t>
      </w:r>
      <w:r w:rsidR="00D400DA">
        <w:rPr>
          <w:rFonts w:ascii="Times New Roman" w:hAnsi="Times New Roman" w:cs="Times New Roman"/>
          <w:sz w:val="24"/>
          <w:szCs w:val="24"/>
        </w:rPr>
        <w:t>трёх</w:t>
      </w:r>
      <w:r w:rsidR="00CC0F56">
        <w:rPr>
          <w:rFonts w:ascii="Times New Roman" w:hAnsi="Times New Roman" w:cs="Times New Roman"/>
          <w:sz w:val="24"/>
          <w:szCs w:val="24"/>
        </w:rPr>
        <w:t xml:space="preserve"> критериев:</w:t>
      </w:r>
      <w:r w:rsidR="0006341B">
        <w:rPr>
          <w:rFonts w:ascii="Times New Roman" w:hAnsi="Times New Roman" w:cs="Times New Roman"/>
          <w:sz w:val="24"/>
          <w:szCs w:val="24"/>
        </w:rPr>
        <w:t xml:space="preserve"> </w:t>
      </w:r>
      <w:r w:rsidR="00CC0F56">
        <w:rPr>
          <w:rFonts w:ascii="Times New Roman" w:hAnsi="Times New Roman" w:cs="Times New Roman"/>
          <w:sz w:val="24"/>
          <w:szCs w:val="24"/>
        </w:rPr>
        <w:t>1) постоянный громкий храп;</w:t>
      </w:r>
      <w:r w:rsidR="0006341B">
        <w:rPr>
          <w:rFonts w:ascii="Times New Roman" w:hAnsi="Times New Roman" w:cs="Times New Roman"/>
          <w:sz w:val="24"/>
          <w:szCs w:val="24"/>
        </w:rPr>
        <w:t xml:space="preserve"> </w:t>
      </w:r>
      <w:r w:rsidR="00CC0F56">
        <w:rPr>
          <w:rFonts w:ascii="Times New Roman" w:hAnsi="Times New Roman" w:cs="Times New Roman"/>
          <w:sz w:val="24"/>
          <w:szCs w:val="24"/>
        </w:rPr>
        <w:t>2) окружающи</w:t>
      </w:r>
      <w:r w:rsidR="00B848F6">
        <w:rPr>
          <w:rFonts w:ascii="Times New Roman" w:hAnsi="Times New Roman" w:cs="Times New Roman"/>
          <w:sz w:val="24"/>
          <w:szCs w:val="24"/>
        </w:rPr>
        <w:t>е</w:t>
      </w:r>
      <w:r w:rsidR="00CC0F56">
        <w:rPr>
          <w:rFonts w:ascii="Times New Roman" w:hAnsi="Times New Roman" w:cs="Times New Roman"/>
          <w:sz w:val="24"/>
          <w:szCs w:val="24"/>
        </w:rPr>
        <w:t xml:space="preserve"> </w:t>
      </w:r>
      <w:r w:rsidR="00B848F6">
        <w:rPr>
          <w:rFonts w:ascii="Times New Roman" w:hAnsi="Times New Roman" w:cs="Times New Roman"/>
          <w:sz w:val="24"/>
          <w:szCs w:val="24"/>
        </w:rPr>
        <w:t xml:space="preserve">замечают </w:t>
      </w:r>
      <w:r w:rsidR="00CC0F56">
        <w:rPr>
          <w:rFonts w:ascii="Times New Roman" w:hAnsi="Times New Roman" w:cs="Times New Roman"/>
          <w:sz w:val="24"/>
          <w:szCs w:val="24"/>
        </w:rPr>
        <w:t>останов</w:t>
      </w:r>
      <w:r w:rsidR="00B848F6">
        <w:rPr>
          <w:rFonts w:ascii="Times New Roman" w:hAnsi="Times New Roman" w:cs="Times New Roman"/>
          <w:sz w:val="24"/>
          <w:szCs w:val="24"/>
        </w:rPr>
        <w:t>ки</w:t>
      </w:r>
      <w:r w:rsidR="00CC0F56">
        <w:rPr>
          <w:rFonts w:ascii="Times New Roman" w:hAnsi="Times New Roman" w:cs="Times New Roman"/>
          <w:sz w:val="24"/>
          <w:szCs w:val="24"/>
        </w:rPr>
        <w:t xml:space="preserve"> дыхания во сне и/или </w:t>
      </w:r>
      <w:r w:rsidR="00B848F6">
        <w:rPr>
          <w:rFonts w:ascii="Times New Roman" w:hAnsi="Times New Roman" w:cs="Times New Roman"/>
          <w:sz w:val="24"/>
          <w:szCs w:val="24"/>
        </w:rPr>
        <w:t xml:space="preserve">у пациента бывают </w:t>
      </w:r>
      <w:r w:rsidR="00CC0F56">
        <w:rPr>
          <w:rFonts w:ascii="Times New Roman" w:hAnsi="Times New Roman" w:cs="Times New Roman"/>
          <w:sz w:val="24"/>
          <w:szCs w:val="24"/>
        </w:rPr>
        <w:t>пробуждени</w:t>
      </w:r>
      <w:r w:rsidR="00B848F6">
        <w:rPr>
          <w:rFonts w:ascii="Times New Roman" w:hAnsi="Times New Roman" w:cs="Times New Roman"/>
          <w:sz w:val="24"/>
          <w:szCs w:val="24"/>
        </w:rPr>
        <w:t>я</w:t>
      </w:r>
      <w:r w:rsidR="00CC0F56">
        <w:rPr>
          <w:rFonts w:ascii="Times New Roman" w:hAnsi="Times New Roman" w:cs="Times New Roman"/>
          <w:sz w:val="24"/>
          <w:szCs w:val="24"/>
        </w:rPr>
        <w:t xml:space="preserve"> с одышкой или удушьем; 3) артериальная гипертензия</w:t>
      </w:r>
      <w:r w:rsidR="0006341B">
        <w:rPr>
          <w:rFonts w:ascii="Times New Roman" w:hAnsi="Times New Roman" w:cs="Times New Roman"/>
          <w:sz w:val="24"/>
          <w:szCs w:val="24"/>
        </w:rPr>
        <w:t xml:space="preserve"> (</w:t>
      </w:r>
      <w:r>
        <w:rPr>
          <w:rFonts w:ascii="Times New Roman" w:hAnsi="Times New Roman" w:cs="Times New Roman"/>
          <w:sz w:val="24"/>
          <w:szCs w:val="24"/>
        </w:rPr>
        <w:t>рекомендация</w:t>
      </w:r>
      <w:r w:rsidR="0006341B">
        <w:rPr>
          <w:rFonts w:ascii="Times New Roman" w:hAnsi="Times New Roman" w:cs="Times New Roman"/>
          <w:sz w:val="24"/>
          <w:szCs w:val="24"/>
        </w:rPr>
        <w:t xml:space="preserve">). </w:t>
      </w:r>
      <w:r w:rsidR="002D4A2D">
        <w:rPr>
          <w:rFonts w:ascii="Times New Roman" w:hAnsi="Times New Roman" w:cs="Times New Roman"/>
          <w:sz w:val="24"/>
          <w:szCs w:val="24"/>
        </w:rPr>
        <w:t xml:space="preserve">Кроме того, </w:t>
      </w:r>
      <w:r w:rsidR="002D4A2D">
        <w:rPr>
          <w:rFonts w:ascii="Times New Roman" w:hAnsi="Times New Roman" w:cs="Times New Roman"/>
          <w:sz w:val="24"/>
          <w:szCs w:val="24"/>
        </w:rPr>
        <w:lastRenderedPageBreak/>
        <w:t>п</w:t>
      </w:r>
      <w:r w:rsidR="002D4A2D" w:rsidRPr="00DA2DB7">
        <w:rPr>
          <w:rFonts w:ascii="Times New Roman" w:hAnsi="Times New Roman" w:cs="Times New Roman"/>
          <w:sz w:val="24"/>
          <w:szCs w:val="24"/>
        </w:rPr>
        <w:t xml:space="preserve">ортативные кардиореспираторные системы </w:t>
      </w:r>
      <w:r w:rsidR="002D4A2D">
        <w:rPr>
          <w:rFonts w:ascii="Times New Roman" w:hAnsi="Times New Roman" w:cs="Times New Roman"/>
          <w:sz w:val="24"/>
          <w:szCs w:val="24"/>
        </w:rPr>
        <w:t>также могут</w:t>
      </w:r>
      <w:r w:rsidR="002D4A2D" w:rsidRPr="00DA2DB7">
        <w:rPr>
          <w:rFonts w:ascii="Times New Roman" w:hAnsi="Times New Roman" w:cs="Times New Roman"/>
          <w:sz w:val="24"/>
          <w:szCs w:val="24"/>
        </w:rPr>
        <w:t xml:space="preserve"> достоверно </w:t>
      </w:r>
      <w:r w:rsidR="002D4A2D">
        <w:rPr>
          <w:rFonts w:ascii="Times New Roman" w:hAnsi="Times New Roman" w:cs="Times New Roman"/>
          <w:sz w:val="24"/>
          <w:szCs w:val="24"/>
        </w:rPr>
        <w:t xml:space="preserve">выявлять клинически значимый </w:t>
      </w:r>
      <w:r w:rsidR="002D4A2D" w:rsidRPr="00DA2DB7">
        <w:rPr>
          <w:rFonts w:ascii="Times New Roman" w:hAnsi="Times New Roman" w:cs="Times New Roman"/>
          <w:sz w:val="24"/>
          <w:szCs w:val="24"/>
        </w:rPr>
        <w:t xml:space="preserve">СОАС </w:t>
      </w:r>
      <w:r w:rsidR="00E0297D">
        <w:rPr>
          <w:rFonts w:ascii="Times New Roman" w:hAnsi="Times New Roman" w:cs="Times New Roman"/>
          <w:sz w:val="24"/>
          <w:szCs w:val="24"/>
        </w:rPr>
        <w:t xml:space="preserve">и </w:t>
      </w:r>
      <w:r w:rsidR="002D4A2D" w:rsidRPr="00DA2DB7">
        <w:rPr>
          <w:rFonts w:ascii="Times New Roman" w:hAnsi="Times New Roman" w:cs="Times New Roman"/>
          <w:sz w:val="24"/>
          <w:szCs w:val="24"/>
        </w:rPr>
        <w:t>при</w:t>
      </w:r>
      <w:r w:rsidR="001D0E71">
        <w:rPr>
          <w:rFonts w:ascii="Times New Roman" w:hAnsi="Times New Roman" w:cs="Times New Roman"/>
          <w:sz w:val="24"/>
          <w:szCs w:val="24"/>
        </w:rPr>
        <w:t xml:space="preserve"> исходно</w:t>
      </w:r>
      <w:r w:rsidR="002D4A2D" w:rsidRPr="00DA2DB7">
        <w:rPr>
          <w:rFonts w:ascii="Times New Roman" w:hAnsi="Times New Roman" w:cs="Times New Roman"/>
          <w:sz w:val="24"/>
          <w:szCs w:val="24"/>
        </w:rPr>
        <w:t xml:space="preserve"> низкой претестовой вероятности (рекомендация), но </w:t>
      </w:r>
      <w:r w:rsidR="00E0297D">
        <w:rPr>
          <w:rFonts w:ascii="Times New Roman" w:hAnsi="Times New Roman" w:cs="Times New Roman"/>
          <w:sz w:val="24"/>
          <w:szCs w:val="24"/>
        </w:rPr>
        <w:t>при этом не позволяю</w:t>
      </w:r>
      <w:r w:rsidR="002D4A2D" w:rsidRPr="00DA2DB7">
        <w:rPr>
          <w:rFonts w:ascii="Times New Roman" w:hAnsi="Times New Roman" w:cs="Times New Roman"/>
          <w:sz w:val="24"/>
          <w:szCs w:val="24"/>
        </w:rPr>
        <w:t xml:space="preserve">т исключить наличие </w:t>
      </w:r>
      <w:r w:rsidR="00CC0F56">
        <w:rPr>
          <w:rFonts w:ascii="Times New Roman" w:hAnsi="Times New Roman" w:cs="Times New Roman"/>
          <w:sz w:val="24"/>
          <w:szCs w:val="24"/>
        </w:rPr>
        <w:t>СОАС, в том числе средней и тяжёлой степени</w:t>
      </w:r>
      <w:r w:rsidR="002D4A2D" w:rsidRPr="00DA2DB7">
        <w:rPr>
          <w:rFonts w:ascii="Times New Roman" w:hAnsi="Times New Roman" w:cs="Times New Roman"/>
          <w:sz w:val="24"/>
          <w:szCs w:val="24"/>
        </w:rPr>
        <w:t xml:space="preserve"> (стандарт).</w:t>
      </w:r>
    </w:p>
    <w:p w:rsidR="00C6314A" w:rsidRDefault="00C6314A" w:rsidP="001D39C1">
      <w:pPr>
        <w:spacing w:after="0" w:line="240" w:lineRule="auto"/>
        <w:jc w:val="both"/>
        <w:rPr>
          <w:rFonts w:ascii="Times New Roman" w:hAnsi="Times New Roman" w:cs="Times New Roman"/>
          <w:sz w:val="24"/>
          <w:szCs w:val="24"/>
        </w:rPr>
      </w:pPr>
    </w:p>
    <w:p w:rsidR="00C6314A" w:rsidRPr="00C6314A" w:rsidRDefault="00C6314A" w:rsidP="001D39C1">
      <w:pPr>
        <w:spacing w:after="0" w:line="240" w:lineRule="auto"/>
        <w:jc w:val="both"/>
        <w:rPr>
          <w:rFonts w:ascii="Times New Roman" w:hAnsi="Times New Roman" w:cs="Times New Roman"/>
          <w:sz w:val="24"/>
          <w:szCs w:val="24"/>
        </w:rPr>
      </w:pPr>
      <w:r w:rsidRPr="00C6314A">
        <w:rPr>
          <w:rFonts w:ascii="Times New Roman" w:hAnsi="Times New Roman" w:cs="Times New Roman"/>
          <w:sz w:val="24"/>
          <w:szCs w:val="24"/>
        </w:rPr>
        <w:t>В нашей стране под кардиореспираторным мониторированием традиционно понимают такой вариант респираторной полиграфии, при котором в числе прочего регистрируется электрокардиограмма. Если оценивается только частота пульса на основании пульсоксиметрии, то говорят о респираторном мониторировании. Применительно к диагностике СОАС эта разница несущественна, а использование такой классификации не обязательно (мнение).</w:t>
      </w:r>
    </w:p>
    <w:p w:rsidR="00202A28" w:rsidRDefault="00202A28" w:rsidP="001D39C1">
      <w:pPr>
        <w:spacing w:after="0" w:line="240" w:lineRule="auto"/>
        <w:jc w:val="both"/>
        <w:rPr>
          <w:rFonts w:ascii="Times New Roman" w:hAnsi="Times New Roman" w:cs="Times New Roman"/>
          <w:sz w:val="24"/>
          <w:szCs w:val="24"/>
        </w:rPr>
      </w:pPr>
    </w:p>
    <w:p w:rsidR="00291D01" w:rsidRDefault="002D4A2D" w:rsidP="001D39C1">
      <w:pPr>
        <w:spacing w:after="0" w:line="240" w:lineRule="auto"/>
        <w:jc w:val="both"/>
        <w:rPr>
          <w:rFonts w:ascii="Times New Roman" w:hAnsi="Times New Roman" w:cs="Times New Roman"/>
          <w:sz w:val="24"/>
          <w:szCs w:val="24"/>
        </w:rPr>
      </w:pPr>
      <w:r>
        <w:rPr>
          <w:rFonts w:ascii="Times New Roman" w:eastAsia="Times New Roman" w:hAnsi="Times New Roman"/>
          <w:color w:val="000000"/>
          <w:sz w:val="24"/>
          <w:szCs w:val="24"/>
          <w:lang w:eastAsia="ru-RU"/>
        </w:rPr>
        <w:t>Н</w:t>
      </w:r>
      <w:r w:rsidRPr="0088132B">
        <w:rPr>
          <w:rFonts w:ascii="Times New Roman" w:eastAsia="Times New Roman" w:hAnsi="Times New Roman"/>
          <w:color w:val="000000"/>
          <w:sz w:val="24"/>
          <w:szCs w:val="24"/>
          <w:lang w:eastAsia="ru-RU"/>
        </w:rPr>
        <w:t>а сегодняшний день</w:t>
      </w:r>
      <w:r>
        <w:rPr>
          <w:rFonts w:ascii="Times New Roman" w:eastAsia="Times New Roman" w:hAnsi="Times New Roman"/>
          <w:color w:val="000000"/>
          <w:sz w:val="24"/>
          <w:szCs w:val="24"/>
          <w:lang w:eastAsia="ru-RU"/>
        </w:rPr>
        <w:t xml:space="preserve"> различными производителями выпускается широкий модельный ряд кардиореспираторных </w:t>
      </w:r>
      <w:r w:rsidR="00CC0F56">
        <w:rPr>
          <w:rFonts w:ascii="Times New Roman" w:eastAsia="Times New Roman" w:hAnsi="Times New Roman"/>
          <w:color w:val="000000"/>
          <w:sz w:val="24"/>
          <w:szCs w:val="24"/>
          <w:lang w:eastAsia="ru-RU"/>
        </w:rPr>
        <w:t xml:space="preserve">и респираторных </w:t>
      </w:r>
      <w:r>
        <w:rPr>
          <w:rFonts w:ascii="Times New Roman" w:eastAsia="Times New Roman" w:hAnsi="Times New Roman"/>
          <w:color w:val="000000"/>
          <w:sz w:val="24"/>
          <w:szCs w:val="24"/>
          <w:lang w:eastAsia="ru-RU"/>
        </w:rPr>
        <w:t xml:space="preserve">мониторов, которые по формальным критериям могут быть отнесены к устройствам 3 типа. </w:t>
      </w:r>
      <w:r w:rsidR="001C4533">
        <w:rPr>
          <w:rFonts w:ascii="Times New Roman" w:eastAsia="Times New Roman" w:hAnsi="Times New Roman"/>
          <w:color w:val="000000"/>
          <w:sz w:val="24"/>
          <w:szCs w:val="24"/>
          <w:lang w:eastAsia="ru-RU"/>
        </w:rPr>
        <w:t xml:space="preserve">Минимально достаточный </w:t>
      </w:r>
      <w:r w:rsidR="00E0297D">
        <w:rPr>
          <w:rFonts w:ascii="Times New Roman" w:eastAsia="Times New Roman" w:hAnsi="Times New Roman"/>
          <w:color w:val="000000"/>
          <w:sz w:val="24"/>
          <w:szCs w:val="24"/>
          <w:lang w:eastAsia="ru-RU"/>
        </w:rPr>
        <w:t xml:space="preserve">набор регистрируемых параметров </w:t>
      </w:r>
      <w:r w:rsidR="001C4533">
        <w:rPr>
          <w:rFonts w:ascii="Times New Roman" w:eastAsia="Times New Roman" w:hAnsi="Times New Roman"/>
          <w:color w:val="000000"/>
          <w:sz w:val="24"/>
          <w:szCs w:val="24"/>
          <w:lang w:eastAsia="ru-RU"/>
        </w:rPr>
        <w:t xml:space="preserve">предполагает оценку </w:t>
      </w:r>
      <w:r w:rsidR="00CC0F56">
        <w:rPr>
          <w:rFonts w:ascii="Times New Roman" w:eastAsia="Times New Roman" w:hAnsi="Times New Roman"/>
          <w:color w:val="000000"/>
          <w:sz w:val="24"/>
          <w:szCs w:val="24"/>
          <w:lang w:eastAsia="ru-RU"/>
        </w:rPr>
        <w:t>назального</w:t>
      </w:r>
      <w:r w:rsidR="00073C41">
        <w:rPr>
          <w:rFonts w:ascii="Times New Roman" w:eastAsia="Times New Roman" w:hAnsi="Times New Roman"/>
          <w:color w:val="000000"/>
          <w:sz w:val="24"/>
          <w:szCs w:val="24"/>
          <w:lang w:eastAsia="ru-RU"/>
        </w:rPr>
        <w:t xml:space="preserve"> </w:t>
      </w:r>
      <w:r w:rsidR="001C4533">
        <w:rPr>
          <w:rFonts w:ascii="Times New Roman" w:eastAsia="Times New Roman" w:hAnsi="Times New Roman"/>
          <w:color w:val="000000"/>
          <w:sz w:val="24"/>
          <w:szCs w:val="24"/>
          <w:lang w:eastAsia="ru-RU"/>
        </w:rPr>
        <w:t xml:space="preserve">воздушного потока с помощью носовой канюли, регистрацию дыхательных усилий посредством индуктивной плетизмографии и </w:t>
      </w:r>
      <w:r w:rsidR="00CC0F56">
        <w:rPr>
          <w:rFonts w:ascii="Times New Roman" w:eastAsia="Times New Roman" w:hAnsi="Times New Roman"/>
          <w:color w:val="000000"/>
          <w:sz w:val="24"/>
          <w:szCs w:val="24"/>
          <w:lang w:eastAsia="ru-RU"/>
        </w:rPr>
        <w:t xml:space="preserve">сатурацию </w:t>
      </w:r>
      <w:r w:rsidR="00274AD3">
        <w:rPr>
          <w:rFonts w:ascii="Times New Roman" w:eastAsia="Times New Roman" w:hAnsi="Times New Roman"/>
          <w:color w:val="000000"/>
          <w:sz w:val="24"/>
          <w:szCs w:val="24"/>
          <w:lang w:eastAsia="ru-RU"/>
        </w:rPr>
        <w:t>крови кислородом</w:t>
      </w:r>
      <w:r w:rsidR="001C4533">
        <w:rPr>
          <w:rFonts w:ascii="Times New Roman" w:eastAsia="Times New Roman" w:hAnsi="Times New Roman"/>
          <w:color w:val="000000"/>
          <w:sz w:val="24"/>
          <w:szCs w:val="24"/>
          <w:lang w:eastAsia="ru-RU"/>
        </w:rPr>
        <w:t xml:space="preserve"> (стандарт). </w:t>
      </w:r>
      <w:r w:rsidR="00291D01" w:rsidRPr="00291D01">
        <w:rPr>
          <w:rFonts w:ascii="Times New Roman" w:hAnsi="Times New Roman" w:cs="Times New Roman"/>
          <w:sz w:val="24"/>
          <w:szCs w:val="24"/>
        </w:rPr>
        <w:t xml:space="preserve">Использование двух </w:t>
      </w:r>
      <w:r w:rsidR="00E31D91" w:rsidRPr="00C6314A">
        <w:rPr>
          <w:rFonts w:ascii="Times New Roman" w:hAnsi="Times New Roman" w:cs="Times New Roman"/>
          <w:sz w:val="24"/>
          <w:szCs w:val="24"/>
        </w:rPr>
        <w:t>торакоабдоминальных</w:t>
      </w:r>
      <w:r w:rsidR="00E31D91">
        <w:rPr>
          <w:rFonts w:ascii="Times New Roman" w:hAnsi="Times New Roman" w:cs="Times New Roman"/>
          <w:sz w:val="24"/>
          <w:szCs w:val="24"/>
        </w:rPr>
        <w:t xml:space="preserve"> </w:t>
      </w:r>
      <w:r w:rsidR="00291D01" w:rsidRPr="00291D01">
        <w:rPr>
          <w:rFonts w:ascii="Times New Roman" w:hAnsi="Times New Roman" w:cs="Times New Roman"/>
          <w:sz w:val="24"/>
          <w:szCs w:val="24"/>
        </w:rPr>
        <w:t>ремней</w:t>
      </w:r>
      <w:r w:rsidR="003816DD">
        <w:rPr>
          <w:rFonts w:ascii="Times New Roman" w:hAnsi="Times New Roman" w:cs="Times New Roman"/>
          <w:sz w:val="24"/>
          <w:szCs w:val="24"/>
        </w:rPr>
        <w:t>, позволяющих по отд</w:t>
      </w:r>
      <w:r w:rsidR="001C4533">
        <w:rPr>
          <w:rFonts w:ascii="Times New Roman" w:hAnsi="Times New Roman" w:cs="Times New Roman"/>
          <w:sz w:val="24"/>
          <w:szCs w:val="24"/>
        </w:rPr>
        <w:t xml:space="preserve">ельности </w:t>
      </w:r>
      <w:r w:rsidR="009464A5">
        <w:rPr>
          <w:rFonts w:ascii="Times New Roman" w:hAnsi="Times New Roman" w:cs="Times New Roman"/>
          <w:sz w:val="24"/>
          <w:szCs w:val="24"/>
        </w:rPr>
        <w:t>оценить</w:t>
      </w:r>
      <w:r w:rsidR="00CC0F56">
        <w:rPr>
          <w:rFonts w:ascii="Times New Roman" w:hAnsi="Times New Roman" w:cs="Times New Roman"/>
          <w:sz w:val="24"/>
          <w:szCs w:val="24"/>
        </w:rPr>
        <w:t xml:space="preserve"> </w:t>
      </w:r>
      <w:r w:rsidR="001C4533">
        <w:rPr>
          <w:rFonts w:ascii="Times New Roman" w:hAnsi="Times New Roman" w:cs="Times New Roman"/>
          <w:sz w:val="24"/>
          <w:szCs w:val="24"/>
        </w:rPr>
        <w:t xml:space="preserve">дыхательные усилия </w:t>
      </w:r>
      <w:r w:rsidR="00CC0F56">
        <w:rPr>
          <w:rFonts w:ascii="Times New Roman" w:hAnsi="Times New Roman" w:cs="Times New Roman"/>
          <w:sz w:val="24"/>
          <w:szCs w:val="24"/>
        </w:rPr>
        <w:t xml:space="preserve">в области </w:t>
      </w:r>
      <w:r w:rsidR="001C4533">
        <w:rPr>
          <w:rFonts w:ascii="Times New Roman" w:hAnsi="Times New Roman" w:cs="Times New Roman"/>
          <w:sz w:val="24"/>
          <w:szCs w:val="24"/>
        </w:rPr>
        <w:t xml:space="preserve">груди </w:t>
      </w:r>
      <w:r w:rsidR="003816DD">
        <w:rPr>
          <w:rFonts w:ascii="Times New Roman" w:hAnsi="Times New Roman" w:cs="Times New Roman"/>
          <w:sz w:val="24"/>
          <w:szCs w:val="24"/>
        </w:rPr>
        <w:t>и живота,</w:t>
      </w:r>
      <w:r w:rsidR="00291D01" w:rsidRPr="00291D01">
        <w:rPr>
          <w:rFonts w:ascii="Times New Roman" w:hAnsi="Times New Roman" w:cs="Times New Roman"/>
          <w:sz w:val="24"/>
          <w:szCs w:val="24"/>
        </w:rPr>
        <w:t xml:space="preserve"> предпочтительно, однако</w:t>
      </w:r>
      <w:r w:rsidR="001C4533">
        <w:rPr>
          <w:rFonts w:ascii="Times New Roman" w:hAnsi="Times New Roman" w:cs="Times New Roman"/>
          <w:sz w:val="24"/>
          <w:szCs w:val="24"/>
        </w:rPr>
        <w:t xml:space="preserve"> наличие только одного</w:t>
      </w:r>
      <w:r w:rsidR="001D0E71">
        <w:rPr>
          <w:rFonts w:ascii="Times New Roman" w:hAnsi="Times New Roman" w:cs="Times New Roman"/>
          <w:sz w:val="24"/>
          <w:szCs w:val="24"/>
        </w:rPr>
        <w:t xml:space="preserve"> рем</w:t>
      </w:r>
      <w:r w:rsidR="001C4533">
        <w:rPr>
          <w:rFonts w:ascii="Times New Roman" w:hAnsi="Times New Roman" w:cs="Times New Roman"/>
          <w:sz w:val="24"/>
          <w:szCs w:val="24"/>
        </w:rPr>
        <w:t xml:space="preserve">ня </w:t>
      </w:r>
      <w:r w:rsidR="009464A5">
        <w:rPr>
          <w:rFonts w:ascii="Times New Roman" w:hAnsi="Times New Roman" w:cs="Times New Roman"/>
          <w:sz w:val="24"/>
          <w:szCs w:val="24"/>
        </w:rPr>
        <w:t xml:space="preserve">также </w:t>
      </w:r>
      <w:r w:rsidR="00291D01" w:rsidRPr="00291D01">
        <w:rPr>
          <w:rFonts w:ascii="Times New Roman" w:hAnsi="Times New Roman" w:cs="Times New Roman"/>
          <w:sz w:val="24"/>
          <w:szCs w:val="24"/>
        </w:rPr>
        <w:t>приемлем</w:t>
      </w:r>
      <w:r w:rsidR="001C4533">
        <w:rPr>
          <w:rFonts w:ascii="Times New Roman" w:hAnsi="Times New Roman" w:cs="Times New Roman"/>
          <w:sz w:val="24"/>
          <w:szCs w:val="24"/>
        </w:rPr>
        <w:t>о</w:t>
      </w:r>
      <w:r w:rsidR="003816DD">
        <w:rPr>
          <w:rFonts w:ascii="Times New Roman" w:hAnsi="Times New Roman" w:cs="Times New Roman"/>
          <w:sz w:val="24"/>
          <w:szCs w:val="24"/>
        </w:rPr>
        <w:t xml:space="preserve"> (рекомендация)</w:t>
      </w:r>
      <w:r w:rsidR="00291D01">
        <w:rPr>
          <w:rFonts w:ascii="Times New Roman" w:hAnsi="Times New Roman" w:cs="Times New Roman"/>
          <w:sz w:val="24"/>
          <w:szCs w:val="24"/>
        </w:rPr>
        <w:t>.</w:t>
      </w:r>
    </w:p>
    <w:p w:rsidR="00202A28" w:rsidRDefault="00202A28" w:rsidP="001D39C1">
      <w:pPr>
        <w:spacing w:after="0" w:line="240" w:lineRule="auto"/>
        <w:jc w:val="both"/>
        <w:rPr>
          <w:rFonts w:ascii="Times New Roman" w:hAnsi="Times New Roman" w:cs="Times New Roman"/>
          <w:sz w:val="24"/>
          <w:szCs w:val="24"/>
        </w:rPr>
      </w:pPr>
    </w:p>
    <w:p w:rsidR="001D0E71" w:rsidRDefault="002C60AA" w:rsidP="001D39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Основным </w:t>
      </w:r>
      <w:r w:rsidR="00C6314A">
        <w:rPr>
          <w:rFonts w:ascii="Times New Roman" w:hAnsi="Times New Roman" w:cs="Times New Roman"/>
          <w:sz w:val="24"/>
          <w:szCs w:val="24"/>
        </w:rPr>
        <w:t>препятствием</w:t>
      </w:r>
      <w:r w:rsidR="001D0E71">
        <w:rPr>
          <w:rFonts w:ascii="Times New Roman" w:hAnsi="Times New Roman" w:cs="Times New Roman"/>
          <w:sz w:val="24"/>
          <w:szCs w:val="24"/>
        </w:rPr>
        <w:t xml:space="preserve"> </w:t>
      </w:r>
      <w:r w:rsidR="00C6314A">
        <w:rPr>
          <w:rFonts w:ascii="Times New Roman" w:hAnsi="Times New Roman" w:cs="Times New Roman"/>
          <w:sz w:val="24"/>
          <w:szCs w:val="24"/>
        </w:rPr>
        <w:t>для</w:t>
      </w:r>
      <w:r w:rsidR="001D0E71">
        <w:rPr>
          <w:rFonts w:ascii="Times New Roman" w:hAnsi="Times New Roman" w:cs="Times New Roman"/>
          <w:sz w:val="24"/>
          <w:szCs w:val="24"/>
        </w:rPr>
        <w:t xml:space="preserve"> </w:t>
      </w:r>
      <w:r w:rsidR="0093580D">
        <w:rPr>
          <w:rFonts w:ascii="Times New Roman" w:hAnsi="Times New Roman" w:cs="Times New Roman"/>
          <w:sz w:val="24"/>
          <w:szCs w:val="24"/>
        </w:rPr>
        <w:t>использовани</w:t>
      </w:r>
      <w:r w:rsidR="00C6314A">
        <w:rPr>
          <w:rFonts w:ascii="Times New Roman" w:hAnsi="Times New Roman" w:cs="Times New Roman"/>
          <w:sz w:val="24"/>
          <w:szCs w:val="24"/>
        </w:rPr>
        <w:t>я</w:t>
      </w:r>
      <w:r w:rsidR="0093580D">
        <w:rPr>
          <w:rFonts w:ascii="Times New Roman" w:hAnsi="Times New Roman" w:cs="Times New Roman"/>
          <w:sz w:val="24"/>
          <w:szCs w:val="24"/>
        </w:rPr>
        <w:t xml:space="preserve"> </w:t>
      </w:r>
      <w:r w:rsidR="00C6314A">
        <w:rPr>
          <w:rFonts w:ascii="Times New Roman" w:hAnsi="Times New Roman" w:cs="Times New Roman"/>
          <w:sz w:val="24"/>
          <w:szCs w:val="24"/>
        </w:rPr>
        <w:t>респираторной полиграфии</w:t>
      </w:r>
      <w:r w:rsidR="0093580D">
        <w:rPr>
          <w:rFonts w:ascii="Times New Roman" w:hAnsi="Times New Roman" w:cs="Times New Roman"/>
          <w:sz w:val="24"/>
          <w:szCs w:val="24"/>
        </w:rPr>
        <w:t xml:space="preserve"> </w:t>
      </w:r>
      <w:r w:rsidR="00C6314A">
        <w:rPr>
          <w:rFonts w:ascii="Times New Roman" w:hAnsi="Times New Roman" w:cs="Times New Roman"/>
          <w:sz w:val="24"/>
          <w:szCs w:val="24"/>
        </w:rPr>
        <w:t>при</w:t>
      </w:r>
      <w:r w:rsidR="0093580D">
        <w:rPr>
          <w:rFonts w:ascii="Times New Roman" w:hAnsi="Times New Roman" w:cs="Times New Roman"/>
          <w:sz w:val="24"/>
          <w:szCs w:val="24"/>
        </w:rPr>
        <w:t xml:space="preserve"> диагностик</w:t>
      </w:r>
      <w:r w:rsidR="00C6314A">
        <w:rPr>
          <w:rFonts w:ascii="Times New Roman" w:hAnsi="Times New Roman" w:cs="Times New Roman"/>
          <w:sz w:val="24"/>
          <w:szCs w:val="24"/>
        </w:rPr>
        <w:t>е</w:t>
      </w:r>
      <w:r w:rsidR="0093580D">
        <w:rPr>
          <w:rFonts w:ascii="Times New Roman" w:hAnsi="Times New Roman" w:cs="Times New Roman"/>
          <w:sz w:val="24"/>
          <w:szCs w:val="24"/>
        </w:rPr>
        <w:t xml:space="preserve"> СОАС </w:t>
      </w:r>
      <w:r w:rsidR="001D0E71">
        <w:rPr>
          <w:rFonts w:ascii="Times New Roman" w:hAnsi="Times New Roman" w:cs="Times New Roman"/>
          <w:sz w:val="24"/>
          <w:szCs w:val="24"/>
        </w:rPr>
        <w:t xml:space="preserve">следует считать </w:t>
      </w:r>
      <w:r>
        <w:rPr>
          <w:rFonts w:ascii="Times New Roman" w:hAnsi="Times New Roman" w:cs="Times New Roman"/>
          <w:sz w:val="24"/>
          <w:szCs w:val="24"/>
        </w:rPr>
        <w:t xml:space="preserve">жалобы пациента на </w:t>
      </w:r>
      <w:r w:rsidR="0093580D">
        <w:rPr>
          <w:rFonts w:ascii="Times New Roman" w:hAnsi="Times New Roman" w:cs="Times New Roman"/>
          <w:sz w:val="24"/>
          <w:szCs w:val="24"/>
        </w:rPr>
        <w:t>выраженные нарушения иници</w:t>
      </w:r>
      <w:r w:rsidR="00010D95">
        <w:rPr>
          <w:rFonts w:ascii="Times New Roman" w:hAnsi="Times New Roman" w:cs="Times New Roman"/>
          <w:sz w:val="24"/>
          <w:szCs w:val="24"/>
        </w:rPr>
        <w:t>ирования</w:t>
      </w:r>
      <w:r w:rsidR="0093580D">
        <w:rPr>
          <w:rFonts w:ascii="Times New Roman" w:hAnsi="Times New Roman" w:cs="Times New Roman"/>
          <w:sz w:val="24"/>
          <w:szCs w:val="24"/>
        </w:rPr>
        <w:t xml:space="preserve"> и поддержания сна</w:t>
      </w:r>
      <w:r>
        <w:rPr>
          <w:rFonts w:ascii="Times New Roman" w:hAnsi="Times New Roman" w:cs="Times New Roman"/>
          <w:sz w:val="24"/>
          <w:szCs w:val="24"/>
        </w:rPr>
        <w:t xml:space="preserve">. Невозможность оценить реальное время </w:t>
      </w:r>
      <w:r w:rsidR="00D031DA">
        <w:rPr>
          <w:rFonts w:ascii="Times New Roman" w:hAnsi="Times New Roman" w:cs="Times New Roman"/>
          <w:sz w:val="24"/>
          <w:szCs w:val="24"/>
        </w:rPr>
        <w:t xml:space="preserve">сна при сочетании возможного СОАС и инсомнии может привести к </w:t>
      </w:r>
      <w:r w:rsidR="0093580D">
        <w:rPr>
          <w:rFonts w:ascii="Times New Roman" w:hAnsi="Times New Roman" w:cs="Times New Roman"/>
          <w:sz w:val="24"/>
          <w:szCs w:val="24"/>
        </w:rPr>
        <w:t xml:space="preserve">существенной </w:t>
      </w:r>
      <w:r w:rsidR="00D031DA">
        <w:rPr>
          <w:rFonts w:ascii="Times New Roman" w:hAnsi="Times New Roman" w:cs="Times New Roman"/>
          <w:sz w:val="24"/>
          <w:szCs w:val="24"/>
        </w:rPr>
        <w:t xml:space="preserve">недооценке тяжести нарушений дыхания </w:t>
      </w:r>
      <w:r w:rsidR="0093580D">
        <w:rPr>
          <w:rFonts w:ascii="Times New Roman" w:hAnsi="Times New Roman" w:cs="Times New Roman"/>
          <w:sz w:val="24"/>
          <w:szCs w:val="24"/>
        </w:rPr>
        <w:t xml:space="preserve">во сне </w:t>
      </w:r>
      <w:r w:rsidR="00D031DA">
        <w:rPr>
          <w:rFonts w:ascii="Times New Roman" w:hAnsi="Times New Roman" w:cs="Times New Roman"/>
          <w:sz w:val="24"/>
          <w:szCs w:val="24"/>
        </w:rPr>
        <w:t xml:space="preserve">и изначально </w:t>
      </w:r>
      <w:r w:rsidR="0093580D">
        <w:rPr>
          <w:rFonts w:ascii="Times New Roman" w:hAnsi="Times New Roman" w:cs="Times New Roman"/>
          <w:sz w:val="24"/>
          <w:szCs w:val="24"/>
        </w:rPr>
        <w:t>с</w:t>
      </w:r>
      <w:r>
        <w:rPr>
          <w:rFonts w:ascii="Times New Roman" w:hAnsi="Times New Roman" w:cs="Times New Roman"/>
          <w:sz w:val="24"/>
          <w:szCs w:val="24"/>
        </w:rPr>
        <w:t xml:space="preserve">нижает </w:t>
      </w:r>
      <w:r w:rsidR="00D031DA">
        <w:rPr>
          <w:rFonts w:ascii="Times New Roman" w:hAnsi="Times New Roman" w:cs="Times New Roman"/>
          <w:sz w:val="24"/>
          <w:szCs w:val="24"/>
        </w:rPr>
        <w:t xml:space="preserve">ценность </w:t>
      </w:r>
      <w:r>
        <w:rPr>
          <w:rFonts w:ascii="Times New Roman" w:hAnsi="Times New Roman" w:cs="Times New Roman"/>
          <w:sz w:val="24"/>
          <w:szCs w:val="24"/>
        </w:rPr>
        <w:t xml:space="preserve"> результатов исследования </w:t>
      </w:r>
      <w:r w:rsidR="00D031DA">
        <w:rPr>
          <w:rFonts w:ascii="Times New Roman" w:hAnsi="Times New Roman" w:cs="Times New Roman"/>
          <w:sz w:val="24"/>
          <w:szCs w:val="24"/>
        </w:rPr>
        <w:t>у этой</w:t>
      </w:r>
      <w:r w:rsidR="001D0E71">
        <w:rPr>
          <w:rFonts w:ascii="Times New Roman" w:hAnsi="Times New Roman" w:cs="Times New Roman"/>
          <w:sz w:val="24"/>
          <w:szCs w:val="24"/>
        </w:rPr>
        <w:t xml:space="preserve"> категории больных (стандарт</w:t>
      </w:r>
      <w:r w:rsidR="00D031DA">
        <w:rPr>
          <w:rFonts w:ascii="Times New Roman" w:hAnsi="Times New Roman" w:cs="Times New Roman"/>
          <w:sz w:val="24"/>
          <w:szCs w:val="24"/>
        </w:rPr>
        <w:t>).</w:t>
      </w:r>
      <w:r w:rsidR="0093580D">
        <w:rPr>
          <w:rFonts w:ascii="Times New Roman" w:hAnsi="Times New Roman" w:cs="Times New Roman"/>
          <w:sz w:val="24"/>
          <w:szCs w:val="24"/>
        </w:rPr>
        <w:t xml:space="preserve"> </w:t>
      </w:r>
      <w:r w:rsidR="001D0E71">
        <w:rPr>
          <w:rFonts w:ascii="Times New Roman" w:hAnsi="Times New Roman" w:cs="Times New Roman"/>
          <w:sz w:val="24"/>
          <w:szCs w:val="24"/>
        </w:rPr>
        <w:t>Кроме того, на результ</w:t>
      </w:r>
      <w:r w:rsidR="00C8252A">
        <w:rPr>
          <w:rFonts w:ascii="Times New Roman" w:hAnsi="Times New Roman" w:cs="Times New Roman"/>
          <w:sz w:val="24"/>
          <w:szCs w:val="24"/>
        </w:rPr>
        <w:t>ат</w:t>
      </w:r>
      <w:r w:rsidR="0093580D">
        <w:rPr>
          <w:rFonts w:ascii="Times New Roman" w:hAnsi="Times New Roman" w:cs="Times New Roman"/>
          <w:sz w:val="24"/>
          <w:szCs w:val="24"/>
        </w:rPr>
        <w:t xml:space="preserve"> </w:t>
      </w:r>
      <w:r w:rsidR="001D0E71">
        <w:rPr>
          <w:rFonts w:ascii="Times New Roman" w:hAnsi="Times New Roman" w:cs="Times New Roman"/>
          <w:sz w:val="24"/>
          <w:szCs w:val="24"/>
        </w:rPr>
        <w:t xml:space="preserve">кардиореспираторного </w:t>
      </w:r>
      <w:r w:rsidR="0093580D">
        <w:rPr>
          <w:rFonts w:ascii="Times New Roman" w:hAnsi="Times New Roman" w:cs="Times New Roman"/>
          <w:sz w:val="24"/>
          <w:szCs w:val="24"/>
        </w:rPr>
        <w:t>или респираторного мониторирования</w:t>
      </w:r>
      <w:r w:rsidR="001D0E71">
        <w:rPr>
          <w:rFonts w:ascii="Times New Roman" w:hAnsi="Times New Roman" w:cs="Times New Roman"/>
          <w:sz w:val="24"/>
          <w:szCs w:val="24"/>
        </w:rPr>
        <w:t xml:space="preserve"> может повлиять наличие у пациента </w:t>
      </w:r>
      <w:r w:rsidR="0093580D">
        <w:rPr>
          <w:rFonts w:ascii="Times New Roman" w:hAnsi="Times New Roman" w:cs="Times New Roman"/>
          <w:sz w:val="24"/>
          <w:szCs w:val="24"/>
        </w:rPr>
        <w:t>коморбидных</w:t>
      </w:r>
      <w:r w:rsidR="001D0E71">
        <w:rPr>
          <w:rFonts w:ascii="Times New Roman" w:hAnsi="Times New Roman" w:cs="Times New Roman"/>
          <w:sz w:val="24"/>
          <w:szCs w:val="24"/>
        </w:rPr>
        <w:t xml:space="preserve"> патологических состояний, сопровождающихся </w:t>
      </w:r>
      <w:r w:rsidR="00746727">
        <w:rPr>
          <w:rFonts w:ascii="Times New Roman" w:hAnsi="Times New Roman" w:cs="Times New Roman"/>
          <w:sz w:val="24"/>
          <w:szCs w:val="24"/>
        </w:rPr>
        <w:t>нео</w:t>
      </w:r>
      <w:r w:rsidR="001D0E71">
        <w:rPr>
          <w:rFonts w:ascii="Times New Roman" w:hAnsi="Times New Roman" w:cs="Times New Roman"/>
          <w:sz w:val="24"/>
          <w:szCs w:val="24"/>
        </w:rPr>
        <w:t>бструктивными н</w:t>
      </w:r>
      <w:r w:rsidR="00746727">
        <w:rPr>
          <w:rFonts w:ascii="Times New Roman" w:hAnsi="Times New Roman" w:cs="Times New Roman"/>
          <w:sz w:val="24"/>
          <w:szCs w:val="24"/>
        </w:rPr>
        <w:t>арушениями дыхания во время сна</w:t>
      </w:r>
      <w:r w:rsidR="0093580D">
        <w:rPr>
          <w:rFonts w:ascii="Times New Roman" w:hAnsi="Times New Roman" w:cs="Times New Roman"/>
          <w:sz w:val="24"/>
          <w:szCs w:val="24"/>
        </w:rPr>
        <w:t>:</w:t>
      </w:r>
      <w:r w:rsidR="00746727">
        <w:rPr>
          <w:rFonts w:ascii="Times New Roman" w:hAnsi="Times New Roman" w:cs="Times New Roman"/>
          <w:sz w:val="24"/>
          <w:szCs w:val="24"/>
        </w:rPr>
        <w:t xml:space="preserve"> центральными апноэ, гиповен</w:t>
      </w:r>
      <w:r w:rsidR="00C8252A">
        <w:rPr>
          <w:rFonts w:ascii="Times New Roman" w:hAnsi="Times New Roman" w:cs="Times New Roman"/>
          <w:sz w:val="24"/>
          <w:szCs w:val="24"/>
        </w:rPr>
        <w:t>тиляцией и гипоксемией (</w:t>
      </w:r>
      <w:r w:rsidR="0093580D">
        <w:rPr>
          <w:rFonts w:ascii="Times New Roman" w:hAnsi="Times New Roman" w:cs="Times New Roman"/>
          <w:sz w:val="24"/>
          <w:szCs w:val="24"/>
        </w:rPr>
        <w:t>стандарт</w:t>
      </w:r>
      <w:r w:rsidR="00746727">
        <w:rPr>
          <w:rFonts w:ascii="Times New Roman" w:hAnsi="Times New Roman" w:cs="Times New Roman"/>
          <w:sz w:val="24"/>
          <w:szCs w:val="24"/>
        </w:rPr>
        <w:t>).</w:t>
      </w:r>
    </w:p>
    <w:p w:rsidR="00202A28" w:rsidRDefault="00202A28" w:rsidP="001D39C1">
      <w:pPr>
        <w:spacing w:after="0" w:line="240" w:lineRule="auto"/>
        <w:jc w:val="both"/>
        <w:rPr>
          <w:rFonts w:ascii="Times New Roman" w:hAnsi="Times New Roman" w:cs="Times New Roman"/>
          <w:sz w:val="24"/>
          <w:szCs w:val="24"/>
        </w:rPr>
      </w:pPr>
    </w:p>
    <w:p w:rsidR="00D47417" w:rsidRPr="0093580D" w:rsidRDefault="00D47417" w:rsidP="00D47417">
      <w:pPr>
        <w:widowControl w:val="0"/>
        <w:spacing w:after="0" w:line="240" w:lineRule="auto"/>
        <w:jc w:val="both"/>
        <w:rPr>
          <w:rFonts w:ascii="Times New Roman" w:hAnsi="Times New Roman" w:cs="Times New Roman"/>
          <w:sz w:val="24"/>
          <w:szCs w:val="24"/>
        </w:rPr>
      </w:pPr>
      <w:r w:rsidRPr="0093580D">
        <w:rPr>
          <w:rFonts w:ascii="Times New Roman" w:hAnsi="Times New Roman" w:cs="Times New Roman"/>
          <w:sz w:val="24"/>
          <w:szCs w:val="24"/>
        </w:rPr>
        <w:t xml:space="preserve">Респираторные мониторы с двумя каналами регистрации данных (воздушный поток и сатурация) уступают по информативности </w:t>
      </w:r>
      <w:r w:rsidR="005C4014" w:rsidRPr="0093580D">
        <w:rPr>
          <w:rFonts w:ascii="Times New Roman" w:hAnsi="Times New Roman" w:cs="Times New Roman"/>
          <w:sz w:val="24"/>
          <w:szCs w:val="24"/>
        </w:rPr>
        <w:t>устройствам</w:t>
      </w:r>
      <w:r w:rsidRPr="0093580D">
        <w:rPr>
          <w:rFonts w:ascii="Times New Roman" w:hAnsi="Times New Roman" w:cs="Times New Roman"/>
          <w:sz w:val="24"/>
          <w:szCs w:val="24"/>
        </w:rPr>
        <w:t xml:space="preserve"> 3 типа. Однако на практике нередко складывается ситуация, когда другие инструментальные методы диагностики СОАС недоступны. </w:t>
      </w:r>
      <w:r w:rsidR="0093580D">
        <w:rPr>
          <w:rFonts w:ascii="Times New Roman" w:hAnsi="Times New Roman" w:cs="Times New Roman"/>
          <w:sz w:val="24"/>
          <w:szCs w:val="24"/>
        </w:rPr>
        <w:t>В тех случаях</w:t>
      </w:r>
      <w:r w:rsidRPr="0093580D">
        <w:rPr>
          <w:rFonts w:ascii="Times New Roman" w:hAnsi="Times New Roman" w:cs="Times New Roman"/>
          <w:sz w:val="24"/>
          <w:szCs w:val="24"/>
        </w:rPr>
        <w:t xml:space="preserve">, когда </w:t>
      </w:r>
      <w:r w:rsidR="0093580D">
        <w:rPr>
          <w:rFonts w:ascii="Times New Roman" w:hAnsi="Times New Roman" w:cs="Times New Roman"/>
          <w:sz w:val="24"/>
          <w:szCs w:val="24"/>
        </w:rPr>
        <w:t xml:space="preserve">претестовая вероятность выраженного СОАС высока </w:t>
      </w:r>
      <w:r w:rsidRPr="0093580D">
        <w:rPr>
          <w:rFonts w:ascii="Times New Roman" w:hAnsi="Times New Roman" w:cs="Times New Roman"/>
          <w:sz w:val="24"/>
          <w:szCs w:val="24"/>
        </w:rPr>
        <w:t xml:space="preserve">и отсутствуют тяжелые коморбидные состояния, респираторное мониторирование </w:t>
      </w:r>
      <w:r w:rsidR="0093580D">
        <w:rPr>
          <w:rFonts w:ascii="Times New Roman" w:hAnsi="Times New Roman" w:cs="Times New Roman"/>
          <w:sz w:val="24"/>
          <w:szCs w:val="24"/>
        </w:rPr>
        <w:t xml:space="preserve">без оценки дыхательных усилий </w:t>
      </w:r>
      <w:r w:rsidRPr="0093580D">
        <w:rPr>
          <w:rFonts w:ascii="Times New Roman" w:hAnsi="Times New Roman" w:cs="Times New Roman"/>
          <w:sz w:val="24"/>
          <w:szCs w:val="24"/>
        </w:rPr>
        <w:t>можно рассматривать в качестве приемлемой и достоверной диагностической методики</w:t>
      </w:r>
      <w:r w:rsidR="0093580D">
        <w:rPr>
          <w:rFonts w:ascii="Times New Roman" w:hAnsi="Times New Roman" w:cs="Times New Roman"/>
          <w:sz w:val="24"/>
          <w:szCs w:val="24"/>
        </w:rPr>
        <w:t xml:space="preserve"> наравне с устройствами 3 типа </w:t>
      </w:r>
      <w:r w:rsidRPr="0093580D">
        <w:rPr>
          <w:rFonts w:ascii="Times New Roman" w:hAnsi="Times New Roman" w:cs="Times New Roman"/>
          <w:sz w:val="24"/>
          <w:szCs w:val="24"/>
        </w:rPr>
        <w:t>(мнение).</w:t>
      </w:r>
    </w:p>
    <w:p w:rsidR="00C8252A" w:rsidRDefault="00C8252A" w:rsidP="001D39C1">
      <w:pPr>
        <w:widowControl w:val="0"/>
        <w:spacing w:after="0" w:line="240" w:lineRule="auto"/>
        <w:jc w:val="both"/>
        <w:rPr>
          <w:rFonts w:ascii="Times New Roman" w:hAnsi="Times New Roman" w:cs="Times New Roman"/>
          <w:sz w:val="24"/>
          <w:szCs w:val="24"/>
        </w:rPr>
      </w:pPr>
    </w:p>
    <w:p w:rsidR="00C8252A" w:rsidRDefault="008E30A5" w:rsidP="001D39C1">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w:t>
      </w:r>
      <w:r w:rsidR="003816DD">
        <w:rPr>
          <w:rFonts w:ascii="Times New Roman" w:hAnsi="Times New Roman" w:cs="Times New Roman"/>
          <w:sz w:val="24"/>
          <w:szCs w:val="24"/>
        </w:rPr>
        <w:t xml:space="preserve">омпьютерная </w:t>
      </w:r>
      <w:r>
        <w:rPr>
          <w:rFonts w:ascii="Times New Roman" w:hAnsi="Times New Roman" w:cs="Times New Roman"/>
          <w:sz w:val="24"/>
          <w:szCs w:val="24"/>
        </w:rPr>
        <w:t xml:space="preserve">мониторинговая </w:t>
      </w:r>
      <w:r w:rsidR="003816DD">
        <w:rPr>
          <w:rFonts w:ascii="Times New Roman" w:hAnsi="Times New Roman" w:cs="Times New Roman"/>
          <w:sz w:val="24"/>
          <w:szCs w:val="24"/>
        </w:rPr>
        <w:t>пульсоксиметрия</w:t>
      </w:r>
      <w:r>
        <w:rPr>
          <w:rFonts w:ascii="Times New Roman" w:hAnsi="Times New Roman" w:cs="Times New Roman"/>
          <w:sz w:val="24"/>
          <w:szCs w:val="24"/>
        </w:rPr>
        <w:t xml:space="preserve"> </w:t>
      </w:r>
      <w:r w:rsidR="00467E59">
        <w:rPr>
          <w:rFonts w:ascii="Times New Roman" w:hAnsi="Times New Roman" w:cs="Times New Roman"/>
          <w:sz w:val="24"/>
          <w:szCs w:val="24"/>
        </w:rPr>
        <w:t xml:space="preserve">позволяет выявлять связанные с </w:t>
      </w:r>
      <w:r>
        <w:rPr>
          <w:rFonts w:ascii="Times New Roman" w:hAnsi="Times New Roman" w:cs="Times New Roman"/>
          <w:sz w:val="24"/>
          <w:szCs w:val="24"/>
        </w:rPr>
        <w:t>СОАС</w:t>
      </w:r>
      <w:r w:rsidR="00467E59">
        <w:rPr>
          <w:rFonts w:ascii="Times New Roman" w:hAnsi="Times New Roman" w:cs="Times New Roman"/>
          <w:sz w:val="24"/>
          <w:szCs w:val="24"/>
        </w:rPr>
        <w:t xml:space="preserve"> п</w:t>
      </w:r>
      <w:r w:rsidR="00613C67">
        <w:rPr>
          <w:rFonts w:ascii="Times New Roman" w:hAnsi="Times New Roman" w:cs="Times New Roman"/>
          <w:sz w:val="24"/>
          <w:szCs w:val="24"/>
        </w:rPr>
        <w:t>овторяющиеся десатурации</w:t>
      </w:r>
      <w:r w:rsidR="00467E59">
        <w:rPr>
          <w:rFonts w:ascii="Times New Roman" w:hAnsi="Times New Roman" w:cs="Times New Roman"/>
          <w:sz w:val="24"/>
          <w:szCs w:val="24"/>
        </w:rPr>
        <w:t xml:space="preserve">, </w:t>
      </w:r>
      <w:r w:rsidR="00592F6D">
        <w:rPr>
          <w:rFonts w:ascii="Times New Roman" w:hAnsi="Times New Roman" w:cs="Times New Roman"/>
          <w:sz w:val="24"/>
          <w:szCs w:val="24"/>
        </w:rPr>
        <w:t>однако</w:t>
      </w:r>
      <w:r>
        <w:rPr>
          <w:rFonts w:ascii="Times New Roman" w:hAnsi="Times New Roman" w:cs="Times New Roman"/>
          <w:sz w:val="24"/>
          <w:szCs w:val="24"/>
        </w:rPr>
        <w:t xml:space="preserve"> не обладает достаточной чувствительностью для диагностики СОАС</w:t>
      </w:r>
      <w:r w:rsidR="00592F6D">
        <w:rPr>
          <w:rFonts w:ascii="Times New Roman" w:hAnsi="Times New Roman" w:cs="Times New Roman"/>
          <w:sz w:val="24"/>
          <w:szCs w:val="24"/>
        </w:rPr>
        <w:t xml:space="preserve">, </w:t>
      </w:r>
      <w:r>
        <w:rPr>
          <w:rFonts w:ascii="Times New Roman" w:hAnsi="Times New Roman" w:cs="Times New Roman"/>
          <w:sz w:val="24"/>
          <w:szCs w:val="24"/>
        </w:rPr>
        <w:t>не фиксирует дыхательные события как основной клинический признак СОАС и не позволяет определять степень тяжести СОАС (за исключением тяжёлых случаев)</w:t>
      </w:r>
      <w:r w:rsidR="00263600">
        <w:rPr>
          <w:rFonts w:ascii="Times New Roman" w:hAnsi="Times New Roman" w:cs="Times New Roman"/>
          <w:sz w:val="24"/>
          <w:szCs w:val="24"/>
        </w:rPr>
        <w:t>.</w:t>
      </w:r>
      <w:r>
        <w:rPr>
          <w:rFonts w:ascii="Times New Roman" w:hAnsi="Times New Roman" w:cs="Times New Roman"/>
          <w:sz w:val="24"/>
          <w:szCs w:val="24"/>
        </w:rPr>
        <w:t xml:space="preserve"> Этот метод</w:t>
      </w:r>
      <w:r w:rsidR="00592F6D">
        <w:rPr>
          <w:rFonts w:ascii="Times New Roman" w:hAnsi="Times New Roman" w:cs="Times New Roman"/>
          <w:sz w:val="24"/>
          <w:szCs w:val="24"/>
        </w:rPr>
        <w:t xml:space="preserve"> </w:t>
      </w:r>
      <w:r w:rsidR="00613C67">
        <w:rPr>
          <w:rFonts w:ascii="Times New Roman" w:hAnsi="Times New Roman" w:cs="Times New Roman"/>
          <w:sz w:val="24"/>
          <w:szCs w:val="24"/>
        </w:rPr>
        <w:t xml:space="preserve">может быть использован для инструментального </w:t>
      </w:r>
      <w:r w:rsidR="003816DD">
        <w:rPr>
          <w:rFonts w:ascii="Times New Roman" w:hAnsi="Times New Roman" w:cs="Times New Roman"/>
          <w:sz w:val="24"/>
          <w:szCs w:val="24"/>
        </w:rPr>
        <w:t>скрининг</w:t>
      </w:r>
      <w:r w:rsidR="00613C67">
        <w:rPr>
          <w:rFonts w:ascii="Times New Roman" w:hAnsi="Times New Roman" w:cs="Times New Roman"/>
          <w:sz w:val="24"/>
          <w:szCs w:val="24"/>
        </w:rPr>
        <w:t>а, но</w:t>
      </w:r>
      <w:r>
        <w:rPr>
          <w:rFonts w:ascii="Times New Roman" w:hAnsi="Times New Roman" w:cs="Times New Roman"/>
          <w:sz w:val="24"/>
          <w:szCs w:val="24"/>
        </w:rPr>
        <w:t xml:space="preserve"> </w:t>
      </w:r>
      <w:r w:rsidR="00DA2DB7" w:rsidRPr="00DA2DB7">
        <w:rPr>
          <w:rFonts w:ascii="Times New Roman" w:hAnsi="Times New Roman" w:cs="Times New Roman"/>
          <w:sz w:val="24"/>
          <w:szCs w:val="24"/>
        </w:rPr>
        <w:t>не рекомендуются для рутин</w:t>
      </w:r>
      <w:r w:rsidR="00256A9D">
        <w:rPr>
          <w:rFonts w:ascii="Times New Roman" w:hAnsi="Times New Roman" w:cs="Times New Roman"/>
          <w:sz w:val="24"/>
          <w:szCs w:val="24"/>
        </w:rPr>
        <w:t>ной диа</w:t>
      </w:r>
      <w:r w:rsidR="003816DD">
        <w:rPr>
          <w:rFonts w:ascii="Times New Roman" w:hAnsi="Times New Roman" w:cs="Times New Roman"/>
          <w:sz w:val="24"/>
          <w:szCs w:val="24"/>
        </w:rPr>
        <w:t xml:space="preserve">гностики СОАС (стандарт). </w:t>
      </w:r>
    </w:p>
    <w:p w:rsidR="00DA2DB7" w:rsidRPr="00DA2DB7" w:rsidRDefault="00DA2DB7" w:rsidP="001D39C1">
      <w:pPr>
        <w:widowControl w:val="0"/>
        <w:spacing w:after="0" w:line="240" w:lineRule="auto"/>
        <w:jc w:val="both"/>
        <w:rPr>
          <w:rFonts w:ascii="Times New Roman" w:hAnsi="Times New Roman" w:cs="Times New Roman"/>
          <w:sz w:val="24"/>
          <w:szCs w:val="24"/>
        </w:rPr>
      </w:pPr>
    </w:p>
    <w:p w:rsidR="00DA2DB7" w:rsidRDefault="00DA2DB7" w:rsidP="001D39C1">
      <w:pPr>
        <w:spacing w:after="0" w:line="240" w:lineRule="auto"/>
        <w:jc w:val="both"/>
        <w:rPr>
          <w:rFonts w:ascii="Times New Roman" w:hAnsi="Times New Roman" w:cs="Times New Roman"/>
          <w:sz w:val="24"/>
          <w:szCs w:val="24"/>
        </w:rPr>
      </w:pPr>
      <w:r w:rsidRPr="00DA2DB7">
        <w:rPr>
          <w:rFonts w:ascii="Times New Roman" w:hAnsi="Times New Roman" w:cs="Times New Roman"/>
          <w:sz w:val="24"/>
          <w:szCs w:val="24"/>
        </w:rPr>
        <w:t>Анализ результатов, полученных с помощью любо</w:t>
      </w:r>
      <w:r w:rsidR="00263600">
        <w:rPr>
          <w:rFonts w:ascii="Times New Roman" w:hAnsi="Times New Roman" w:cs="Times New Roman"/>
          <w:sz w:val="24"/>
          <w:szCs w:val="24"/>
        </w:rPr>
        <w:t>го</w:t>
      </w:r>
      <w:r w:rsidRPr="00DA2DB7">
        <w:rPr>
          <w:rFonts w:ascii="Times New Roman" w:hAnsi="Times New Roman" w:cs="Times New Roman"/>
          <w:sz w:val="24"/>
          <w:szCs w:val="24"/>
        </w:rPr>
        <w:t xml:space="preserve"> из </w:t>
      </w:r>
      <w:r w:rsidR="00256A9D">
        <w:rPr>
          <w:rFonts w:ascii="Times New Roman" w:hAnsi="Times New Roman" w:cs="Times New Roman"/>
          <w:sz w:val="24"/>
          <w:szCs w:val="24"/>
        </w:rPr>
        <w:t xml:space="preserve">существующих </w:t>
      </w:r>
      <w:r w:rsidRPr="00DA2DB7">
        <w:rPr>
          <w:rFonts w:ascii="Times New Roman" w:hAnsi="Times New Roman" w:cs="Times New Roman"/>
          <w:sz w:val="24"/>
          <w:szCs w:val="24"/>
        </w:rPr>
        <w:t xml:space="preserve">диагностических </w:t>
      </w:r>
      <w:r w:rsidR="00263600">
        <w:rPr>
          <w:rFonts w:ascii="Times New Roman" w:hAnsi="Times New Roman" w:cs="Times New Roman"/>
          <w:sz w:val="24"/>
          <w:szCs w:val="24"/>
        </w:rPr>
        <w:t>методов</w:t>
      </w:r>
      <w:r w:rsidRPr="00DA2DB7">
        <w:rPr>
          <w:rFonts w:ascii="Times New Roman" w:hAnsi="Times New Roman" w:cs="Times New Roman"/>
          <w:sz w:val="24"/>
          <w:szCs w:val="24"/>
        </w:rPr>
        <w:t>, должен в обязательном порядке проводить специалист, имеющий достаточную квалификацию в области респираторной медицины сна (стандарт).</w:t>
      </w:r>
      <w:r w:rsidR="00256A9D">
        <w:rPr>
          <w:rFonts w:ascii="Times New Roman" w:hAnsi="Times New Roman" w:cs="Times New Roman"/>
          <w:sz w:val="24"/>
          <w:szCs w:val="24"/>
        </w:rPr>
        <w:t xml:space="preserve"> Использование медицинских заключений, основывающихся только на автоматической компьютерной расшифровке результатов исследования</w:t>
      </w:r>
      <w:r w:rsidR="00263600">
        <w:rPr>
          <w:rFonts w:ascii="Times New Roman" w:hAnsi="Times New Roman" w:cs="Times New Roman"/>
          <w:sz w:val="24"/>
          <w:szCs w:val="24"/>
        </w:rPr>
        <w:t>,</w:t>
      </w:r>
      <w:r w:rsidR="00256A9D">
        <w:rPr>
          <w:rFonts w:ascii="Times New Roman" w:hAnsi="Times New Roman" w:cs="Times New Roman"/>
          <w:sz w:val="24"/>
          <w:szCs w:val="24"/>
        </w:rPr>
        <w:t xml:space="preserve"> неприемлемо (стандарт).</w:t>
      </w:r>
    </w:p>
    <w:p w:rsidR="00202A28" w:rsidRDefault="00202A28" w:rsidP="001D39C1">
      <w:pPr>
        <w:spacing w:after="0" w:line="240" w:lineRule="auto"/>
        <w:jc w:val="both"/>
        <w:rPr>
          <w:rFonts w:ascii="Times New Roman" w:hAnsi="Times New Roman" w:cs="Times New Roman"/>
          <w:sz w:val="24"/>
          <w:szCs w:val="24"/>
        </w:rPr>
      </w:pPr>
    </w:p>
    <w:p w:rsidR="00D0299C" w:rsidRDefault="00F60DFC" w:rsidP="001D39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Широкая </w:t>
      </w:r>
      <w:r w:rsidR="00D0299C">
        <w:rPr>
          <w:rFonts w:ascii="Times New Roman" w:hAnsi="Times New Roman" w:cs="Times New Roman"/>
          <w:sz w:val="24"/>
          <w:szCs w:val="24"/>
        </w:rPr>
        <w:t xml:space="preserve">распространенность </w:t>
      </w:r>
      <w:r w:rsidR="00A919DC">
        <w:rPr>
          <w:rFonts w:ascii="Times New Roman" w:hAnsi="Times New Roman" w:cs="Times New Roman"/>
          <w:sz w:val="24"/>
          <w:szCs w:val="24"/>
        </w:rPr>
        <w:t xml:space="preserve">в популяции </w:t>
      </w:r>
      <w:r w:rsidR="00D0299C" w:rsidRPr="00D0299C">
        <w:rPr>
          <w:rFonts w:ascii="Times New Roman" w:hAnsi="Times New Roman" w:cs="Times New Roman"/>
          <w:sz w:val="24"/>
          <w:szCs w:val="24"/>
        </w:rPr>
        <w:t xml:space="preserve">обструктивных нарушений дыхания во время сна </w:t>
      </w:r>
      <w:r w:rsidR="00A919DC">
        <w:rPr>
          <w:rFonts w:ascii="Times New Roman" w:hAnsi="Times New Roman" w:cs="Times New Roman"/>
          <w:sz w:val="24"/>
          <w:szCs w:val="24"/>
        </w:rPr>
        <w:t>и</w:t>
      </w:r>
      <w:r w:rsidR="00D0299C">
        <w:rPr>
          <w:rFonts w:ascii="Times New Roman" w:hAnsi="Times New Roman" w:cs="Times New Roman"/>
          <w:sz w:val="24"/>
          <w:szCs w:val="24"/>
        </w:rPr>
        <w:t xml:space="preserve"> отсут</w:t>
      </w:r>
      <w:r w:rsidR="00D0299C" w:rsidRPr="00D0299C">
        <w:rPr>
          <w:rFonts w:ascii="Times New Roman" w:hAnsi="Times New Roman" w:cs="Times New Roman"/>
          <w:sz w:val="24"/>
          <w:szCs w:val="24"/>
        </w:rPr>
        <w:t>стви</w:t>
      </w:r>
      <w:r w:rsidR="00A919DC">
        <w:rPr>
          <w:rFonts w:ascii="Times New Roman" w:hAnsi="Times New Roman" w:cs="Times New Roman"/>
          <w:sz w:val="24"/>
          <w:szCs w:val="24"/>
        </w:rPr>
        <w:t>е</w:t>
      </w:r>
      <w:r w:rsidR="00D0299C" w:rsidRPr="00D0299C">
        <w:rPr>
          <w:rFonts w:ascii="Times New Roman" w:hAnsi="Times New Roman" w:cs="Times New Roman"/>
          <w:sz w:val="24"/>
          <w:szCs w:val="24"/>
        </w:rPr>
        <w:t xml:space="preserve"> реальной возможности провести углубленное обследован</w:t>
      </w:r>
      <w:r w:rsidR="009464A5">
        <w:rPr>
          <w:rFonts w:ascii="Times New Roman" w:hAnsi="Times New Roman" w:cs="Times New Roman"/>
          <w:sz w:val="24"/>
          <w:szCs w:val="24"/>
        </w:rPr>
        <w:t>ие всем потенциально нуждающимся</w:t>
      </w:r>
      <w:r w:rsidR="00D0299C" w:rsidRPr="00D0299C">
        <w:rPr>
          <w:rFonts w:ascii="Times New Roman" w:hAnsi="Times New Roman" w:cs="Times New Roman"/>
          <w:sz w:val="24"/>
          <w:szCs w:val="24"/>
        </w:rPr>
        <w:t xml:space="preserve"> в эт</w:t>
      </w:r>
      <w:r w:rsidR="00D0299C">
        <w:rPr>
          <w:rFonts w:ascii="Times New Roman" w:hAnsi="Times New Roman" w:cs="Times New Roman"/>
          <w:sz w:val="24"/>
          <w:szCs w:val="24"/>
        </w:rPr>
        <w:t>ом больным обуславливает необхо</w:t>
      </w:r>
      <w:r w:rsidR="00D0299C" w:rsidRPr="00D0299C">
        <w:rPr>
          <w:rFonts w:ascii="Times New Roman" w:hAnsi="Times New Roman" w:cs="Times New Roman"/>
          <w:sz w:val="24"/>
          <w:szCs w:val="24"/>
        </w:rPr>
        <w:t xml:space="preserve">димость </w:t>
      </w:r>
      <w:r w:rsidR="00A919DC">
        <w:rPr>
          <w:rFonts w:ascii="Times New Roman" w:hAnsi="Times New Roman" w:cs="Times New Roman"/>
          <w:sz w:val="24"/>
          <w:szCs w:val="24"/>
        </w:rPr>
        <w:t>раз</w:t>
      </w:r>
      <w:r w:rsidR="00D0299C" w:rsidRPr="00D0299C">
        <w:rPr>
          <w:rFonts w:ascii="Times New Roman" w:hAnsi="Times New Roman" w:cs="Times New Roman"/>
          <w:sz w:val="24"/>
          <w:szCs w:val="24"/>
        </w:rPr>
        <w:t>работки</w:t>
      </w:r>
      <w:r w:rsidR="009464A5">
        <w:rPr>
          <w:rFonts w:ascii="Times New Roman" w:hAnsi="Times New Roman" w:cs="Times New Roman"/>
          <w:sz w:val="24"/>
          <w:szCs w:val="24"/>
        </w:rPr>
        <w:t xml:space="preserve"> оптимальных принципов диагностики СОАС</w:t>
      </w:r>
      <w:r w:rsidR="00D0299C">
        <w:rPr>
          <w:rFonts w:ascii="Times New Roman" w:hAnsi="Times New Roman" w:cs="Times New Roman"/>
          <w:sz w:val="24"/>
          <w:szCs w:val="24"/>
        </w:rPr>
        <w:t xml:space="preserve">. </w:t>
      </w:r>
      <w:r w:rsidR="00A919DC">
        <w:rPr>
          <w:rFonts w:ascii="Times New Roman" w:hAnsi="Times New Roman" w:cs="Times New Roman"/>
          <w:sz w:val="24"/>
          <w:szCs w:val="24"/>
        </w:rPr>
        <w:t xml:space="preserve">Одним из них может быть </w:t>
      </w:r>
      <w:r w:rsidR="00D0299C">
        <w:rPr>
          <w:rFonts w:ascii="Times New Roman" w:hAnsi="Times New Roman" w:cs="Times New Roman"/>
          <w:sz w:val="24"/>
          <w:szCs w:val="24"/>
        </w:rPr>
        <w:t xml:space="preserve"> широкое использова</w:t>
      </w:r>
      <w:r w:rsidR="009464A5">
        <w:rPr>
          <w:rFonts w:ascii="Times New Roman" w:hAnsi="Times New Roman" w:cs="Times New Roman"/>
          <w:sz w:val="24"/>
          <w:szCs w:val="24"/>
        </w:rPr>
        <w:t xml:space="preserve">ние </w:t>
      </w:r>
      <w:r w:rsidR="00D0299C" w:rsidRPr="00D0299C">
        <w:rPr>
          <w:rFonts w:ascii="Times New Roman" w:hAnsi="Times New Roman" w:cs="Times New Roman"/>
          <w:sz w:val="24"/>
          <w:szCs w:val="24"/>
        </w:rPr>
        <w:t xml:space="preserve">более простых и доступных диагностических </w:t>
      </w:r>
      <w:r w:rsidR="00A919DC">
        <w:rPr>
          <w:rFonts w:ascii="Times New Roman" w:hAnsi="Times New Roman" w:cs="Times New Roman"/>
          <w:sz w:val="24"/>
          <w:szCs w:val="24"/>
        </w:rPr>
        <w:t>методов</w:t>
      </w:r>
      <w:r w:rsidR="00D0299C" w:rsidRPr="00D0299C">
        <w:rPr>
          <w:rFonts w:ascii="Times New Roman" w:hAnsi="Times New Roman" w:cs="Times New Roman"/>
          <w:sz w:val="24"/>
          <w:szCs w:val="24"/>
        </w:rPr>
        <w:t xml:space="preserve">. </w:t>
      </w:r>
      <w:r w:rsidR="002C60AA">
        <w:rPr>
          <w:rFonts w:ascii="Times New Roman" w:hAnsi="Times New Roman" w:cs="Times New Roman"/>
          <w:sz w:val="24"/>
          <w:szCs w:val="24"/>
        </w:rPr>
        <w:t>На пра</w:t>
      </w:r>
      <w:r w:rsidR="00D031DA">
        <w:rPr>
          <w:rFonts w:ascii="Times New Roman" w:hAnsi="Times New Roman" w:cs="Times New Roman"/>
          <w:sz w:val="24"/>
          <w:szCs w:val="24"/>
        </w:rPr>
        <w:t>ктике</w:t>
      </w:r>
      <w:r w:rsidR="00A919DC">
        <w:rPr>
          <w:rFonts w:ascii="Times New Roman" w:hAnsi="Times New Roman" w:cs="Times New Roman"/>
          <w:sz w:val="24"/>
          <w:szCs w:val="24"/>
        </w:rPr>
        <w:t xml:space="preserve"> </w:t>
      </w:r>
      <w:r w:rsidR="002C60AA">
        <w:rPr>
          <w:rFonts w:ascii="Times New Roman" w:hAnsi="Times New Roman" w:cs="Times New Roman"/>
          <w:sz w:val="24"/>
          <w:szCs w:val="24"/>
        </w:rPr>
        <w:t xml:space="preserve">этот подход </w:t>
      </w:r>
      <w:r w:rsidR="00A07FAC">
        <w:rPr>
          <w:rFonts w:ascii="Times New Roman" w:hAnsi="Times New Roman" w:cs="Times New Roman"/>
          <w:sz w:val="24"/>
          <w:szCs w:val="24"/>
        </w:rPr>
        <w:t xml:space="preserve">обозначается как </w:t>
      </w:r>
      <w:r w:rsidR="00AD7E83">
        <w:rPr>
          <w:rFonts w:ascii="Times New Roman" w:hAnsi="Times New Roman" w:cs="Times New Roman"/>
          <w:sz w:val="24"/>
          <w:szCs w:val="24"/>
        </w:rPr>
        <w:t>поэтапное выявление</w:t>
      </w:r>
      <w:r w:rsidR="00A07FAC">
        <w:rPr>
          <w:rFonts w:ascii="Times New Roman" w:hAnsi="Times New Roman" w:cs="Times New Roman"/>
          <w:sz w:val="24"/>
          <w:szCs w:val="24"/>
        </w:rPr>
        <w:t xml:space="preserve"> СОАС</w:t>
      </w:r>
      <w:r w:rsidR="00AD7E83">
        <w:rPr>
          <w:rFonts w:ascii="Times New Roman" w:hAnsi="Times New Roman" w:cs="Times New Roman"/>
          <w:sz w:val="24"/>
          <w:szCs w:val="24"/>
        </w:rPr>
        <w:t>. Данная концепция ступенчатой диагностики предполагает, что на первом этапе лечащий врач оценивает клиническую картину заболевания и имеющи</w:t>
      </w:r>
      <w:r w:rsidR="00A919DC">
        <w:rPr>
          <w:rFonts w:ascii="Times New Roman" w:hAnsi="Times New Roman" w:cs="Times New Roman"/>
          <w:sz w:val="24"/>
          <w:szCs w:val="24"/>
        </w:rPr>
        <w:t>йся</w:t>
      </w:r>
      <w:r w:rsidR="00AD7E83">
        <w:rPr>
          <w:rFonts w:ascii="Times New Roman" w:hAnsi="Times New Roman" w:cs="Times New Roman"/>
          <w:sz w:val="24"/>
          <w:szCs w:val="24"/>
        </w:rPr>
        <w:t xml:space="preserve"> риск</w:t>
      </w:r>
      <w:r w:rsidR="00A919DC">
        <w:rPr>
          <w:rFonts w:ascii="Times New Roman" w:hAnsi="Times New Roman" w:cs="Times New Roman"/>
          <w:sz w:val="24"/>
          <w:szCs w:val="24"/>
        </w:rPr>
        <w:t xml:space="preserve"> СОАС при помощи стандартного осмотра, сбора анамнеза и опросников</w:t>
      </w:r>
      <w:r w:rsidR="00AD7E83">
        <w:rPr>
          <w:rFonts w:ascii="Times New Roman" w:hAnsi="Times New Roman" w:cs="Times New Roman"/>
          <w:sz w:val="24"/>
          <w:szCs w:val="24"/>
        </w:rPr>
        <w:t xml:space="preserve">. </w:t>
      </w:r>
      <w:r w:rsidR="00A919DC">
        <w:rPr>
          <w:rFonts w:ascii="Times New Roman" w:hAnsi="Times New Roman" w:cs="Times New Roman"/>
          <w:sz w:val="24"/>
          <w:szCs w:val="24"/>
        </w:rPr>
        <w:t xml:space="preserve">Дополнительным скрининговым методом может быть компьютерная мониторинговая пульсоксиметрия. </w:t>
      </w:r>
      <w:r w:rsidR="00AD7E83">
        <w:rPr>
          <w:rFonts w:ascii="Times New Roman" w:hAnsi="Times New Roman" w:cs="Times New Roman"/>
          <w:sz w:val="24"/>
          <w:szCs w:val="24"/>
        </w:rPr>
        <w:t xml:space="preserve">Затем пациентам с высокой претестовой вероятностью </w:t>
      </w:r>
      <w:r w:rsidR="00A919DC">
        <w:rPr>
          <w:rFonts w:ascii="Times New Roman" w:hAnsi="Times New Roman" w:cs="Times New Roman"/>
          <w:sz w:val="24"/>
          <w:szCs w:val="24"/>
        </w:rPr>
        <w:t xml:space="preserve">выраженного СОАС </w:t>
      </w:r>
      <w:r w:rsidR="00AD7E83">
        <w:rPr>
          <w:rFonts w:ascii="Times New Roman" w:hAnsi="Times New Roman" w:cs="Times New Roman"/>
          <w:sz w:val="24"/>
          <w:szCs w:val="24"/>
        </w:rPr>
        <w:t xml:space="preserve"> и минимальным числом факторов, </w:t>
      </w:r>
      <w:r w:rsidR="00A919DC">
        <w:rPr>
          <w:rFonts w:ascii="Times New Roman" w:hAnsi="Times New Roman" w:cs="Times New Roman"/>
          <w:sz w:val="24"/>
          <w:szCs w:val="24"/>
        </w:rPr>
        <w:t xml:space="preserve">способствующим </w:t>
      </w:r>
      <w:r w:rsidR="00AD7E83">
        <w:rPr>
          <w:rFonts w:ascii="Times New Roman" w:hAnsi="Times New Roman" w:cs="Times New Roman"/>
          <w:sz w:val="24"/>
          <w:szCs w:val="24"/>
        </w:rPr>
        <w:t xml:space="preserve"> как ложноположительным, так и ложноотрицательным результатам</w:t>
      </w:r>
      <w:r w:rsidR="00A919DC">
        <w:rPr>
          <w:rFonts w:ascii="Times New Roman" w:hAnsi="Times New Roman" w:cs="Times New Roman"/>
          <w:sz w:val="24"/>
          <w:szCs w:val="24"/>
        </w:rPr>
        <w:t>,</w:t>
      </w:r>
      <w:r w:rsidR="00AD7E83">
        <w:rPr>
          <w:rFonts w:ascii="Times New Roman" w:hAnsi="Times New Roman" w:cs="Times New Roman"/>
          <w:sz w:val="24"/>
          <w:szCs w:val="24"/>
        </w:rPr>
        <w:t xml:space="preserve"> </w:t>
      </w:r>
      <w:r w:rsidR="00A919DC">
        <w:rPr>
          <w:rFonts w:ascii="Times New Roman" w:hAnsi="Times New Roman" w:cs="Times New Roman"/>
          <w:sz w:val="24"/>
          <w:szCs w:val="24"/>
        </w:rPr>
        <w:t xml:space="preserve">проводится </w:t>
      </w:r>
      <w:r w:rsidR="00AD7E83" w:rsidRPr="00B85525">
        <w:rPr>
          <w:rFonts w:ascii="Times New Roman" w:hAnsi="Times New Roman" w:cs="Times New Roman"/>
          <w:sz w:val="24"/>
          <w:szCs w:val="24"/>
        </w:rPr>
        <w:t>кардиореспираторное</w:t>
      </w:r>
      <w:r w:rsidR="00A919DC" w:rsidRPr="00B85525">
        <w:rPr>
          <w:rFonts w:ascii="Times New Roman" w:hAnsi="Times New Roman" w:cs="Times New Roman"/>
          <w:sz w:val="24"/>
          <w:szCs w:val="24"/>
        </w:rPr>
        <w:t xml:space="preserve"> или респираторное </w:t>
      </w:r>
      <w:r w:rsidR="00AD7E83" w:rsidRPr="00B85525">
        <w:rPr>
          <w:rFonts w:ascii="Times New Roman" w:hAnsi="Times New Roman" w:cs="Times New Roman"/>
          <w:sz w:val="24"/>
          <w:szCs w:val="24"/>
        </w:rPr>
        <w:t>мониторирование</w:t>
      </w:r>
      <w:r w:rsidR="00AD7E83">
        <w:rPr>
          <w:rFonts w:ascii="Times New Roman" w:hAnsi="Times New Roman" w:cs="Times New Roman"/>
          <w:sz w:val="24"/>
          <w:szCs w:val="24"/>
        </w:rPr>
        <w:t xml:space="preserve">. </w:t>
      </w:r>
      <w:r w:rsidR="00B85525">
        <w:rPr>
          <w:rFonts w:ascii="Times New Roman" w:hAnsi="Times New Roman" w:cs="Times New Roman"/>
          <w:sz w:val="24"/>
          <w:szCs w:val="24"/>
        </w:rPr>
        <w:t xml:space="preserve">Если выявляется </w:t>
      </w:r>
      <w:r w:rsidR="002E15E7">
        <w:rPr>
          <w:rFonts w:ascii="Times New Roman" w:hAnsi="Times New Roman" w:cs="Times New Roman"/>
          <w:sz w:val="24"/>
          <w:szCs w:val="24"/>
        </w:rPr>
        <w:t>выраженная</w:t>
      </w:r>
      <w:r w:rsidR="00B85525">
        <w:rPr>
          <w:rFonts w:ascii="Times New Roman" w:hAnsi="Times New Roman" w:cs="Times New Roman"/>
          <w:sz w:val="24"/>
          <w:szCs w:val="24"/>
        </w:rPr>
        <w:t xml:space="preserve"> степень СОАС</w:t>
      </w:r>
      <w:r w:rsidR="002E15E7">
        <w:rPr>
          <w:rFonts w:ascii="Times New Roman" w:hAnsi="Times New Roman" w:cs="Times New Roman"/>
          <w:sz w:val="24"/>
          <w:szCs w:val="24"/>
        </w:rPr>
        <w:t xml:space="preserve"> и предполагается</w:t>
      </w:r>
      <w:r w:rsidR="00B85525">
        <w:rPr>
          <w:rFonts w:ascii="Times New Roman" w:hAnsi="Times New Roman" w:cs="Times New Roman"/>
          <w:sz w:val="24"/>
          <w:szCs w:val="24"/>
        </w:rPr>
        <w:t xml:space="preserve"> проведени</w:t>
      </w:r>
      <w:r w:rsidR="002E15E7">
        <w:rPr>
          <w:rFonts w:ascii="Times New Roman" w:hAnsi="Times New Roman" w:cs="Times New Roman"/>
          <w:sz w:val="24"/>
          <w:szCs w:val="24"/>
        </w:rPr>
        <w:t>е</w:t>
      </w:r>
      <w:r w:rsidR="00B85525">
        <w:rPr>
          <w:rFonts w:ascii="Times New Roman" w:hAnsi="Times New Roman" w:cs="Times New Roman"/>
          <w:sz w:val="24"/>
          <w:szCs w:val="24"/>
        </w:rPr>
        <w:t xml:space="preserve"> </w:t>
      </w:r>
      <w:r w:rsidR="00925171">
        <w:rPr>
          <w:rFonts w:ascii="Times New Roman" w:hAnsi="Times New Roman" w:cs="Times New Roman"/>
          <w:sz w:val="24"/>
          <w:szCs w:val="24"/>
        </w:rPr>
        <w:t>СИПАП</w:t>
      </w:r>
      <w:r w:rsidR="00B85525">
        <w:rPr>
          <w:rFonts w:ascii="Times New Roman" w:hAnsi="Times New Roman" w:cs="Times New Roman"/>
          <w:sz w:val="24"/>
          <w:szCs w:val="24"/>
        </w:rPr>
        <w:t xml:space="preserve">-терапии, на этом диагностика </w:t>
      </w:r>
      <w:r w:rsidR="002E15E7">
        <w:rPr>
          <w:rFonts w:ascii="Times New Roman" w:hAnsi="Times New Roman" w:cs="Times New Roman"/>
          <w:sz w:val="24"/>
          <w:szCs w:val="24"/>
        </w:rPr>
        <w:t>может быть закончена</w:t>
      </w:r>
      <w:r w:rsidR="00B85525">
        <w:rPr>
          <w:rFonts w:ascii="Times New Roman" w:hAnsi="Times New Roman" w:cs="Times New Roman"/>
          <w:sz w:val="24"/>
          <w:szCs w:val="24"/>
        </w:rPr>
        <w:t xml:space="preserve">. При отсутствии высокой претестовой вероятности, наличии факторов, препятствующих проведению кардиореспираторного и респираторного мониторирования, а также в тех случаях, когда </w:t>
      </w:r>
      <w:r w:rsidR="002E15E7">
        <w:rPr>
          <w:rFonts w:ascii="Times New Roman" w:hAnsi="Times New Roman" w:cs="Times New Roman"/>
          <w:sz w:val="24"/>
          <w:szCs w:val="24"/>
        </w:rPr>
        <w:t>необходимо уточнение степени тяжести</w:t>
      </w:r>
      <w:r w:rsidR="00B85525">
        <w:rPr>
          <w:rFonts w:ascii="Times New Roman" w:hAnsi="Times New Roman" w:cs="Times New Roman"/>
          <w:sz w:val="24"/>
          <w:szCs w:val="24"/>
        </w:rPr>
        <w:t xml:space="preserve"> СОАС</w:t>
      </w:r>
      <w:r w:rsidR="002E15E7">
        <w:rPr>
          <w:rFonts w:ascii="Times New Roman" w:hAnsi="Times New Roman" w:cs="Times New Roman"/>
          <w:sz w:val="24"/>
          <w:szCs w:val="24"/>
        </w:rPr>
        <w:t xml:space="preserve"> и рассматриваются варианты лечения, отличные от СИПАП-терапии</w:t>
      </w:r>
      <w:r w:rsidR="00B85525">
        <w:rPr>
          <w:rFonts w:ascii="Times New Roman" w:hAnsi="Times New Roman" w:cs="Times New Roman"/>
          <w:sz w:val="24"/>
          <w:szCs w:val="24"/>
        </w:rPr>
        <w:t>, пациент</w:t>
      </w:r>
      <w:r w:rsidR="00B848F6">
        <w:rPr>
          <w:rFonts w:ascii="Times New Roman" w:hAnsi="Times New Roman" w:cs="Times New Roman"/>
          <w:sz w:val="24"/>
          <w:szCs w:val="24"/>
        </w:rPr>
        <w:t>а</w:t>
      </w:r>
      <w:r w:rsidR="00B85525">
        <w:rPr>
          <w:rFonts w:ascii="Times New Roman" w:hAnsi="Times New Roman" w:cs="Times New Roman"/>
          <w:sz w:val="24"/>
          <w:szCs w:val="24"/>
        </w:rPr>
        <w:t xml:space="preserve"> </w:t>
      </w:r>
      <w:r w:rsidR="00B848F6">
        <w:rPr>
          <w:rFonts w:ascii="Times New Roman" w:hAnsi="Times New Roman" w:cs="Times New Roman"/>
          <w:sz w:val="24"/>
          <w:szCs w:val="24"/>
        </w:rPr>
        <w:t>следует</w:t>
      </w:r>
      <w:r w:rsidR="00B85525">
        <w:rPr>
          <w:rFonts w:ascii="Times New Roman" w:hAnsi="Times New Roman" w:cs="Times New Roman"/>
          <w:sz w:val="24"/>
          <w:szCs w:val="24"/>
        </w:rPr>
        <w:t xml:space="preserve"> направ</w:t>
      </w:r>
      <w:r w:rsidR="00B848F6">
        <w:rPr>
          <w:rFonts w:ascii="Times New Roman" w:hAnsi="Times New Roman" w:cs="Times New Roman"/>
          <w:sz w:val="24"/>
          <w:szCs w:val="24"/>
        </w:rPr>
        <w:t>ить</w:t>
      </w:r>
      <w:r w:rsidR="00B85525">
        <w:rPr>
          <w:rFonts w:ascii="Times New Roman" w:hAnsi="Times New Roman" w:cs="Times New Roman"/>
          <w:sz w:val="24"/>
          <w:szCs w:val="24"/>
        </w:rPr>
        <w:t xml:space="preserve"> на полисомнографию  </w:t>
      </w:r>
      <w:r w:rsidR="0006341B">
        <w:rPr>
          <w:rFonts w:ascii="Times New Roman" w:hAnsi="Times New Roman" w:cs="Times New Roman"/>
          <w:sz w:val="24"/>
          <w:szCs w:val="24"/>
        </w:rPr>
        <w:t>(</w:t>
      </w:r>
      <w:r w:rsidR="002E15E7">
        <w:rPr>
          <w:rFonts w:ascii="Times New Roman" w:hAnsi="Times New Roman" w:cs="Times New Roman"/>
          <w:sz w:val="24"/>
          <w:szCs w:val="24"/>
        </w:rPr>
        <w:t>рекомендация</w:t>
      </w:r>
      <w:r w:rsidR="0006341B">
        <w:rPr>
          <w:rFonts w:ascii="Times New Roman" w:hAnsi="Times New Roman" w:cs="Times New Roman"/>
          <w:sz w:val="24"/>
          <w:szCs w:val="24"/>
        </w:rPr>
        <w:t>)</w:t>
      </w:r>
      <w:r w:rsidR="009464A5">
        <w:rPr>
          <w:rFonts w:ascii="Times New Roman" w:hAnsi="Times New Roman" w:cs="Times New Roman"/>
          <w:sz w:val="24"/>
          <w:szCs w:val="24"/>
        </w:rPr>
        <w:t xml:space="preserve">. Это не означает, что </w:t>
      </w:r>
      <w:r w:rsidR="00B85525">
        <w:rPr>
          <w:rFonts w:ascii="Times New Roman" w:hAnsi="Times New Roman" w:cs="Times New Roman"/>
          <w:sz w:val="24"/>
          <w:szCs w:val="24"/>
        </w:rPr>
        <w:t xml:space="preserve">полисомнографию </w:t>
      </w:r>
      <w:r w:rsidR="009464A5">
        <w:rPr>
          <w:rFonts w:ascii="Times New Roman" w:hAnsi="Times New Roman" w:cs="Times New Roman"/>
          <w:sz w:val="24"/>
          <w:szCs w:val="24"/>
        </w:rPr>
        <w:t xml:space="preserve">нельзя использовать в качестве диагностической процедуры первой линии </w:t>
      </w:r>
      <w:r w:rsidR="00FD1122">
        <w:rPr>
          <w:rFonts w:ascii="Times New Roman" w:hAnsi="Times New Roman" w:cs="Times New Roman"/>
          <w:sz w:val="24"/>
          <w:szCs w:val="24"/>
        </w:rPr>
        <w:t xml:space="preserve">для диагностики СОАС </w:t>
      </w:r>
      <w:r w:rsidR="009464A5">
        <w:rPr>
          <w:rFonts w:ascii="Times New Roman" w:hAnsi="Times New Roman" w:cs="Times New Roman"/>
          <w:sz w:val="24"/>
          <w:szCs w:val="24"/>
        </w:rPr>
        <w:t xml:space="preserve">у всех </w:t>
      </w:r>
      <w:r w:rsidR="00FD1122">
        <w:rPr>
          <w:rFonts w:ascii="Times New Roman" w:hAnsi="Times New Roman" w:cs="Times New Roman"/>
          <w:sz w:val="24"/>
          <w:szCs w:val="24"/>
        </w:rPr>
        <w:t>пациентов в тех случаях, когда это возможно</w:t>
      </w:r>
      <w:r w:rsidR="009464A5">
        <w:rPr>
          <w:rFonts w:ascii="Times New Roman" w:hAnsi="Times New Roman" w:cs="Times New Roman"/>
          <w:sz w:val="24"/>
          <w:szCs w:val="24"/>
        </w:rPr>
        <w:t>.</w:t>
      </w:r>
    </w:p>
    <w:p w:rsidR="00202A28" w:rsidRDefault="00202A28" w:rsidP="001D39C1">
      <w:pPr>
        <w:spacing w:after="0" w:line="240" w:lineRule="auto"/>
        <w:jc w:val="both"/>
        <w:rPr>
          <w:rFonts w:ascii="Times New Roman" w:hAnsi="Times New Roman" w:cs="Times New Roman"/>
          <w:sz w:val="24"/>
          <w:szCs w:val="24"/>
        </w:rPr>
      </w:pPr>
    </w:p>
    <w:p w:rsidR="007046FC" w:rsidRPr="00A56339" w:rsidRDefault="007046FC" w:rsidP="001D39C1">
      <w:pPr>
        <w:spacing w:after="0" w:line="240" w:lineRule="auto"/>
        <w:jc w:val="both"/>
        <w:rPr>
          <w:rFonts w:ascii="Times New Roman" w:hAnsi="Times New Roman" w:cs="Times New Roman"/>
          <w:b/>
          <w:sz w:val="24"/>
          <w:szCs w:val="24"/>
          <w:u w:val="single"/>
        </w:rPr>
      </w:pPr>
      <w:r w:rsidRPr="00A56339">
        <w:rPr>
          <w:rFonts w:ascii="Times New Roman" w:hAnsi="Times New Roman" w:cs="Times New Roman"/>
          <w:b/>
          <w:sz w:val="24"/>
          <w:szCs w:val="24"/>
          <w:u w:val="single"/>
        </w:rPr>
        <w:t>Лечение</w:t>
      </w:r>
      <w:r w:rsidR="00CD12C6" w:rsidRPr="00A56339">
        <w:rPr>
          <w:rFonts w:ascii="Times New Roman" w:hAnsi="Times New Roman" w:cs="Times New Roman"/>
          <w:b/>
          <w:sz w:val="24"/>
          <w:szCs w:val="24"/>
          <w:u w:val="single"/>
        </w:rPr>
        <w:t xml:space="preserve"> СОАС</w:t>
      </w:r>
    </w:p>
    <w:p w:rsidR="00202A28" w:rsidRPr="007046FC" w:rsidRDefault="00202A28" w:rsidP="001D39C1">
      <w:pPr>
        <w:spacing w:after="0" w:line="240" w:lineRule="auto"/>
        <w:jc w:val="both"/>
        <w:rPr>
          <w:rFonts w:ascii="Times New Roman" w:hAnsi="Times New Roman" w:cs="Times New Roman"/>
          <w:b/>
          <w:sz w:val="24"/>
          <w:szCs w:val="24"/>
        </w:rPr>
      </w:pPr>
    </w:p>
    <w:p w:rsidR="007D1358" w:rsidRDefault="002E1983" w:rsidP="001D39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Целью</w:t>
      </w:r>
      <w:r w:rsidR="007D1358">
        <w:rPr>
          <w:rFonts w:ascii="Times New Roman" w:hAnsi="Times New Roman" w:cs="Times New Roman"/>
          <w:sz w:val="24"/>
          <w:szCs w:val="24"/>
        </w:rPr>
        <w:t xml:space="preserve"> лечения СОАС являются нормализация индекса апноэ-гипопноэ</w:t>
      </w:r>
      <w:r w:rsidR="00ED7ED9">
        <w:rPr>
          <w:rFonts w:ascii="Times New Roman" w:hAnsi="Times New Roman" w:cs="Times New Roman"/>
          <w:sz w:val="24"/>
          <w:szCs w:val="24"/>
        </w:rPr>
        <w:t>,</w:t>
      </w:r>
      <w:r w:rsidR="007D1358">
        <w:rPr>
          <w:rFonts w:ascii="Times New Roman" w:hAnsi="Times New Roman" w:cs="Times New Roman"/>
          <w:sz w:val="24"/>
          <w:szCs w:val="24"/>
        </w:rPr>
        <w:t xml:space="preserve"> устранение храпа</w:t>
      </w:r>
      <w:r w:rsidR="007D1358" w:rsidRPr="007D1358">
        <w:rPr>
          <w:rFonts w:ascii="Times New Roman" w:hAnsi="Times New Roman" w:cs="Times New Roman"/>
          <w:sz w:val="24"/>
          <w:szCs w:val="24"/>
        </w:rPr>
        <w:t xml:space="preserve">, </w:t>
      </w:r>
      <w:r w:rsidR="00ED7ED9">
        <w:rPr>
          <w:rFonts w:ascii="Times New Roman" w:hAnsi="Times New Roman" w:cs="Times New Roman"/>
          <w:sz w:val="24"/>
          <w:szCs w:val="24"/>
        </w:rPr>
        <w:t xml:space="preserve">избыточной дневной сонливости, гипоксемии во сне и </w:t>
      </w:r>
      <w:r w:rsidR="007D1358">
        <w:rPr>
          <w:rFonts w:ascii="Times New Roman" w:hAnsi="Times New Roman" w:cs="Times New Roman"/>
          <w:sz w:val="24"/>
          <w:szCs w:val="24"/>
        </w:rPr>
        <w:t xml:space="preserve">восстановление </w:t>
      </w:r>
      <w:r w:rsidR="007D1358" w:rsidRPr="007D1358">
        <w:rPr>
          <w:rFonts w:ascii="Times New Roman" w:hAnsi="Times New Roman" w:cs="Times New Roman"/>
          <w:sz w:val="24"/>
          <w:szCs w:val="24"/>
        </w:rPr>
        <w:t>нормал</w:t>
      </w:r>
      <w:r w:rsidR="007D1358">
        <w:rPr>
          <w:rFonts w:ascii="Times New Roman" w:hAnsi="Times New Roman" w:cs="Times New Roman"/>
          <w:sz w:val="24"/>
          <w:szCs w:val="24"/>
        </w:rPr>
        <w:t>ьной структуры сна (стандарт).</w:t>
      </w:r>
    </w:p>
    <w:p w:rsidR="00DA0FE9" w:rsidRDefault="00DA0FE9" w:rsidP="001D39C1">
      <w:pPr>
        <w:spacing w:after="0" w:line="240" w:lineRule="auto"/>
        <w:jc w:val="both"/>
        <w:rPr>
          <w:rFonts w:ascii="Times New Roman" w:hAnsi="Times New Roman" w:cs="Times New Roman"/>
          <w:sz w:val="24"/>
          <w:szCs w:val="24"/>
        </w:rPr>
      </w:pPr>
    </w:p>
    <w:p w:rsidR="00F31602" w:rsidRDefault="00E05BB3" w:rsidP="001D39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Перед началом лечения пациент должен пройти адекватное обследование для подтверждения диагноза и уточнения </w:t>
      </w:r>
      <w:r w:rsidR="00ED7ED9">
        <w:rPr>
          <w:rFonts w:ascii="Times New Roman" w:hAnsi="Times New Roman" w:cs="Times New Roman"/>
          <w:sz w:val="24"/>
          <w:szCs w:val="24"/>
        </w:rPr>
        <w:t xml:space="preserve">степени </w:t>
      </w:r>
      <w:r>
        <w:rPr>
          <w:rFonts w:ascii="Times New Roman" w:hAnsi="Times New Roman" w:cs="Times New Roman"/>
          <w:sz w:val="24"/>
          <w:szCs w:val="24"/>
        </w:rPr>
        <w:t>тя</w:t>
      </w:r>
      <w:r w:rsidR="003F1F57">
        <w:rPr>
          <w:rFonts w:ascii="Times New Roman" w:hAnsi="Times New Roman" w:cs="Times New Roman"/>
          <w:sz w:val="24"/>
          <w:szCs w:val="24"/>
        </w:rPr>
        <w:t xml:space="preserve">жести СОАС, </w:t>
      </w:r>
      <w:r w:rsidR="007046FC">
        <w:rPr>
          <w:rFonts w:ascii="Times New Roman" w:hAnsi="Times New Roman" w:cs="Times New Roman"/>
          <w:sz w:val="24"/>
          <w:szCs w:val="24"/>
        </w:rPr>
        <w:t xml:space="preserve">так как тяжесть заболевания в </w:t>
      </w:r>
      <w:r w:rsidR="0002218D">
        <w:rPr>
          <w:rFonts w:ascii="Times New Roman" w:hAnsi="Times New Roman" w:cs="Times New Roman"/>
          <w:sz w:val="24"/>
          <w:szCs w:val="24"/>
        </w:rPr>
        <w:t xml:space="preserve">значительной степени </w:t>
      </w:r>
      <w:r w:rsidR="007046FC">
        <w:rPr>
          <w:rFonts w:ascii="Times New Roman" w:hAnsi="Times New Roman" w:cs="Times New Roman"/>
          <w:sz w:val="24"/>
          <w:szCs w:val="24"/>
        </w:rPr>
        <w:t>определяет выбор дальнейшей тактики. Начало любого лечения</w:t>
      </w:r>
      <w:r w:rsidR="003F1F57">
        <w:rPr>
          <w:rFonts w:ascii="Times New Roman" w:hAnsi="Times New Roman" w:cs="Times New Roman"/>
          <w:sz w:val="24"/>
          <w:szCs w:val="24"/>
        </w:rPr>
        <w:t xml:space="preserve"> только на основании клинических признаков недопустимо (стандарт). </w:t>
      </w:r>
      <w:r w:rsidR="00DA2DB7" w:rsidRPr="00DA2DB7">
        <w:rPr>
          <w:rFonts w:ascii="Times New Roman" w:hAnsi="Times New Roman" w:cs="Times New Roman"/>
          <w:sz w:val="24"/>
          <w:szCs w:val="24"/>
        </w:rPr>
        <w:t xml:space="preserve">В обязательном </w:t>
      </w:r>
      <w:r w:rsidR="004276DA">
        <w:rPr>
          <w:rFonts w:ascii="Times New Roman" w:hAnsi="Times New Roman" w:cs="Times New Roman"/>
          <w:sz w:val="24"/>
          <w:szCs w:val="24"/>
        </w:rPr>
        <w:t xml:space="preserve">и интенсивном </w:t>
      </w:r>
      <w:r w:rsidR="00DA2DB7" w:rsidRPr="00DA2DB7">
        <w:rPr>
          <w:rFonts w:ascii="Times New Roman" w:hAnsi="Times New Roman" w:cs="Times New Roman"/>
          <w:sz w:val="24"/>
          <w:szCs w:val="24"/>
        </w:rPr>
        <w:t>лечении нуждаются пациенты с тяжел</w:t>
      </w:r>
      <w:r w:rsidR="00ED7ED9">
        <w:rPr>
          <w:rFonts w:ascii="Times New Roman" w:hAnsi="Times New Roman" w:cs="Times New Roman"/>
          <w:sz w:val="24"/>
          <w:szCs w:val="24"/>
        </w:rPr>
        <w:t>ой степенью</w:t>
      </w:r>
      <w:r w:rsidR="00DA2DB7" w:rsidRPr="00DA2DB7">
        <w:rPr>
          <w:rFonts w:ascii="Times New Roman" w:hAnsi="Times New Roman" w:cs="Times New Roman"/>
          <w:sz w:val="24"/>
          <w:szCs w:val="24"/>
        </w:rPr>
        <w:t xml:space="preserve"> СОАС (стандарт), при </w:t>
      </w:r>
      <w:r w:rsidR="00D6783B">
        <w:rPr>
          <w:rFonts w:ascii="Times New Roman" w:hAnsi="Times New Roman" w:cs="Times New Roman"/>
          <w:sz w:val="24"/>
          <w:szCs w:val="24"/>
        </w:rPr>
        <w:t>лёгкой и средней</w:t>
      </w:r>
      <w:r w:rsidR="00ED7ED9">
        <w:rPr>
          <w:rFonts w:ascii="Times New Roman" w:hAnsi="Times New Roman" w:cs="Times New Roman"/>
          <w:sz w:val="24"/>
          <w:szCs w:val="24"/>
        </w:rPr>
        <w:t xml:space="preserve"> степени </w:t>
      </w:r>
      <w:r w:rsidR="00DA2DB7" w:rsidRPr="00DA2DB7">
        <w:rPr>
          <w:rFonts w:ascii="Times New Roman" w:hAnsi="Times New Roman" w:cs="Times New Roman"/>
          <w:sz w:val="24"/>
          <w:szCs w:val="24"/>
        </w:rPr>
        <w:t xml:space="preserve">тяжести заболевания решение о необходимости </w:t>
      </w:r>
      <w:r w:rsidR="00ED7ED9">
        <w:rPr>
          <w:rFonts w:ascii="Times New Roman" w:hAnsi="Times New Roman" w:cs="Times New Roman"/>
          <w:sz w:val="24"/>
          <w:szCs w:val="24"/>
        </w:rPr>
        <w:t>активной</w:t>
      </w:r>
      <w:r w:rsidR="00DA2DB7" w:rsidRPr="00DA2DB7">
        <w:rPr>
          <w:rFonts w:ascii="Times New Roman" w:hAnsi="Times New Roman" w:cs="Times New Roman"/>
          <w:sz w:val="24"/>
          <w:szCs w:val="24"/>
        </w:rPr>
        <w:t xml:space="preserve"> терапии </w:t>
      </w:r>
      <w:r w:rsidR="002E29AF">
        <w:rPr>
          <w:rFonts w:ascii="Times New Roman" w:hAnsi="Times New Roman" w:cs="Times New Roman"/>
          <w:sz w:val="24"/>
          <w:szCs w:val="24"/>
        </w:rPr>
        <w:t xml:space="preserve">и её объёме </w:t>
      </w:r>
      <w:r w:rsidR="00DA2DB7" w:rsidRPr="00DA2DB7">
        <w:rPr>
          <w:rFonts w:ascii="Times New Roman" w:hAnsi="Times New Roman" w:cs="Times New Roman"/>
          <w:sz w:val="24"/>
          <w:szCs w:val="24"/>
        </w:rPr>
        <w:t xml:space="preserve">принимается индивидуально (рекомендация). </w:t>
      </w:r>
      <w:r w:rsidR="00ED7ED9">
        <w:rPr>
          <w:rFonts w:ascii="Times New Roman" w:hAnsi="Times New Roman" w:cs="Times New Roman"/>
          <w:sz w:val="24"/>
          <w:szCs w:val="24"/>
        </w:rPr>
        <w:t>Важным при этом является предуп</w:t>
      </w:r>
      <w:r w:rsidR="0002218D">
        <w:rPr>
          <w:rFonts w:ascii="Times New Roman" w:hAnsi="Times New Roman" w:cs="Times New Roman"/>
          <w:sz w:val="24"/>
          <w:szCs w:val="24"/>
        </w:rPr>
        <w:t xml:space="preserve">реждение прогрессирования СОАС, включая меры по устранению постоянного громкого храпа и избыточной массы тела (рекомендация). </w:t>
      </w:r>
    </w:p>
    <w:p w:rsidR="00DA0FE9" w:rsidRPr="00FB4DED" w:rsidRDefault="00DA0FE9" w:rsidP="001D39C1">
      <w:pPr>
        <w:spacing w:after="0" w:line="240" w:lineRule="auto"/>
        <w:jc w:val="both"/>
        <w:rPr>
          <w:rFonts w:ascii="Times New Roman" w:hAnsi="Times New Roman" w:cs="Times New Roman"/>
          <w:sz w:val="24"/>
          <w:szCs w:val="24"/>
        </w:rPr>
      </w:pPr>
    </w:p>
    <w:p w:rsidR="005A0B9B" w:rsidRDefault="003F1F57" w:rsidP="001D39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Своевременно</w:t>
      </w:r>
      <w:r w:rsidR="007046FC">
        <w:rPr>
          <w:rFonts w:ascii="Times New Roman" w:hAnsi="Times New Roman" w:cs="Times New Roman"/>
          <w:sz w:val="24"/>
          <w:szCs w:val="24"/>
        </w:rPr>
        <w:t>е,</w:t>
      </w:r>
      <w:r>
        <w:rPr>
          <w:rFonts w:ascii="Times New Roman" w:hAnsi="Times New Roman" w:cs="Times New Roman"/>
          <w:sz w:val="24"/>
          <w:szCs w:val="24"/>
        </w:rPr>
        <w:t xml:space="preserve"> начатое </w:t>
      </w:r>
      <w:r w:rsidR="007046FC">
        <w:rPr>
          <w:rFonts w:ascii="Times New Roman" w:hAnsi="Times New Roman" w:cs="Times New Roman"/>
          <w:sz w:val="24"/>
          <w:szCs w:val="24"/>
        </w:rPr>
        <w:t xml:space="preserve">по показаниям </w:t>
      </w:r>
      <w:r>
        <w:rPr>
          <w:rFonts w:ascii="Times New Roman" w:hAnsi="Times New Roman" w:cs="Times New Roman"/>
          <w:sz w:val="24"/>
          <w:szCs w:val="24"/>
        </w:rPr>
        <w:t xml:space="preserve">и правильно проводимое лечение СОАС приводит к уменьшению или устранению дневной сонливости, </w:t>
      </w:r>
      <w:r w:rsidR="00F31602">
        <w:rPr>
          <w:rFonts w:ascii="Times New Roman" w:hAnsi="Times New Roman" w:cs="Times New Roman"/>
          <w:sz w:val="24"/>
          <w:szCs w:val="24"/>
        </w:rPr>
        <w:t>улучшению качества жизни, а так</w:t>
      </w:r>
      <w:r>
        <w:rPr>
          <w:rFonts w:ascii="Times New Roman" w:hAnsi="Times New Roman" w:cs="Times New Roman"/>
          <w:sz w:val="24"/>
          <w:szCs w:val="24"/>
        </w:rPr>
        <w:t xml:space="preserve">же </w:t>
      </w:r>
      <w:r w:rsidR="0002218D">
        <w:rPr>
          <w:rFonts w:ascii="Times New Roman" w:hAnsi="Times New Roman" w:cs="Times New Roman"/>
          <w:sz w:val="24"/>
          <w:szCs w:val="24"/>
        </w:rPr>
        <w:t xml:space="preserve">к </w:t>
      </w:r>
      <w:r w:rsidR="001D39C1">
        <w:rPr>
          <w:rFonts w:ascii="Times New Roman" w:hAnsi="Times New Roman" w:cs="Times New Roman"/>
          <w:sz w:val="24"/>
          <w:szCs w:val="24"/>
        </w:rPr>
        <w:t xml:space="preserve">достоверному </w:t>
      </w:r>
      <w:r>
        <w:rPr>
          <w:rFonts w:ascii="Times New Roman" w:hAnsi="Times New Roman" w:cs="Times New Roman"/>
          <w:sz w:val="24"/>
          <w:szCs w:val="24"/>
        </w:rPr>
        <w:t xml:space="preserve">снижению риска сердечно-сосудистой </w:t>
      </w:r>
      <w:r w:rsidR="0002218D">
        <w:rPr>
          <w:rFonts w:ascii="Times New Roman" w:hAnsi="Times New Roman" w:cs="Times New Roman"/>
          <w:sz w:val="24"/>
          <w:szCs w:val="24"/>
        </w:rPr>
        <w:t xml:space="preserve">и общей </w:t>
      </w:r>
      <w:r>
        <w:rPr>
          <w:rFonts w:ascii="Times New Roman" w:hAnsi="Times New Roman" w:cs="Times New Roman"/>
          <w:sz w:val="24"/>
          <w:szCs w:val="24"/>
        </w:rPr>
        <w:t>заболеваемости и смертности (стандарт).</w:t>
      </w:r>
      <w:r w:rsidR="005A0B9B">
        <w:rPr>
          <w:rFonts w:ascii="Times New Roman" w:hAnsi="Times New Roman" w:cs="Times New Roman"/>
          <w:sz w:val="24"/>
          <w:szCs w:val="24"/>
        </w:rPr>
        <w:t xml:space="preserve"> Адекватное лечение </w:t>
      </w:r>
      <w:r w:rsidR="007046FC">
        <w:rPr>
          <w:rFonts w:ascii="Times New Roman" w:hAnsi="Times New Roman" w:cs="Times New Roman"/>
          <w:sz w:val="24"/>
          <w:szCs w:val="24"/>
        </w:rPr>
        <w:t xml:space="preserve">СОАС должно быть </w:t>
      </w:r>
      <w:r w:rsidR="0002218D">
        <w:rPr>
          <w:rFonts w:ascii="Times New Roman" w:hAnsi="Times New Roman" w:cs="Times New Roman"/>
          <w:sz w:val="24"/>
          <w:szCs w:val="24"/>
        </w:rPr>
        <w:t>обязательной</w:t>
      </w:r>
      <w:r w:rsidR="005A0B9B">
        <w:rPr>
          <w:rFonts w:ascii="Times New Roman" w:hAnsi="Times New Roman" w:cs="Times New Roman"/>
          <w:sz w:val="24"/>
          <w:szCs w:val="24"/>
        </w:rPr>
        <w:t xml:space="preserve"> составляющей терапии таких ассоциированных с апноэ сна </w:t>
      </w:r>
      <w:r w:rsidR="00F31602">
        <w:rPr>
          <w:rFonts w:ascii="Times New Roman" w:hAnsi="Times New Roman" w:cs="Times New Roman"/>
          <w:sz w:val="24"/>
          <w:szCs w:val="24"/>
        </w:rPr>
        <w:t xml:space="preserve">патологических состояний, </w:t>
      </w:r>
      <w:r w:rsidR="005A0B9B">
        <w:rPr>
          <w:rFonts w:ascii="Times New Roman" w:hAnsi="Times New Roman" w:cs="Times New Roman"/>
          <w:sz w:val="24"/>
          <w:szCs w:val="24"/>
        </w:rPr>
        <w:t xml:space="preserve">как </w:t>
      </w:r>
      <w:r w:rsidR="007C45D4">
        <w:rPr>
          <w:rFonts w:ascii="Times New Roman" w:hAnsi="Times New Roman" w:cs="Times New Roman"/>
          <w:sz w:val="24"/>
          <w:szCs w:val="24"/>
        </w:rPr>
        <w:t>метаболический синдром,</w:t>
      </w:r>
      <w:r w:rsidR="005A0B9B">
        <w:rPr>
          <w:rFonts w:ascii="Times New Roman" w:hAnsi="Times New Roman" w:cs="Times New Roman"/>
          <w:sz w:val="24"/>
          <w:szCs w:val="24"/>
        </w:rPr>
        <w:t xml:space="preserve"> ожирение</w:t>
      </w:r>
      <w:r w:rsidR="005A0B9B" w:rsidRPr="00BC7DC7">
        <w:rPr>
          <w:rFonts w:ascii="Times New Roman" w:hAnsi="Times New Roman" w:cs="Times New Roman"/>
          <w:sz w:val="24"/>
          <w:szCs w:val="24"/>
        </w:rPr>
        <w:t xml:space="preserve">, </w:t>
      </w:r>
      <w:r w:rsidR="005A0B9B">
        <w:rPr>
          <w:rFonts w:ascii="Times New Roman" w:hAnsi="Times New Roman" w:cs="Times New Roman"/>
          <w:sz w:val="24"/>
          <w:szCs w:val="24"/>
        </w:rPr>
        <w:t>артериальная гипертония, нарушения сердечного ритма</w:t>
      </w:r>
      <w:r w:rsidR="004276DA">
        <w:rPr>
          <w:rFonts w:ascii="Times New Roman" w:hAnsi="Times New Roman" w:cs="Times New Roman"/>
          <w:sz w:val="24"/>
          <w:szCs w:val="24"/>
        </w:rPr>
        <w:t xml:space="preserve"> и про</w:t>
      </w:r>
      <w:r w:rsidR="00F31602">
        <w:rPr>
          <w:rFonts w:ascii="Times New Roman" w:hAnsi="Times New Roman" w:cs="Times New Roman"/>
          <w:sz w:val="24"/>
          <w:szCs w:val="24"/>
        </w:rPr>
        <w:t>водимости</w:t>
      </w:r>
      <w:r w:rsidR="0002218D">
        <w:rPr>
          <w:rFonts w:ascii="Times New Roman" w:hAnsi="Times New Roman" w:cs="Times New Roman"/>
          <w:sz w:val="24"/>
          <w:szCs w:val="24"/>
        </w:rPr>
        <w:t xml:space="preserve">, </w:t>
      </w:r>
      <w:r w:rsidR="005A0B9B">
        <w:rPr>
          <w:rFonts w:ascii="Times New Roman" w:hAnsi="Times New Roman" w:cs="Times New Roman"/>
          <w:sz w:val="24"/>
          <w:szCs w:val="24"/>
        </w:rPr>
        <w:t xml:space="preserve"> сахарный диабет 2 типа (</w:t>
      </w:r>
      <w:r w:rsidR="0002218D">
        <w:rPr>
          <w:rFonts w:ascii="Times New Roman" w:hAnsi="Times New Roman" w:cs="Times New Roman"/>
          <w:sz w:val="24"/>
          <w:szCs w:val="24"/>
        </w:rPr>
        <w:t>стандарт</w:t>
      </w:r>
      <w:r w:rsidR="005A0B9B">
        <w:rPr>
          <w:rFonts w:ascii="Times New Roman" w:hAnsi="Times New Roman" w:cs="Times New Roman"/>
          <w:sz w:val="24"/>
          <w:szCs w:val="24"/>
        </w:rPr>
        <w:t>)</w:t>
      </w:r>
      <w:r w:rsidR="005A0B9B" w:rsidRPr="00BC7DC7">
        <w:rPr>
          <w:rFonts w:ascii="Times New Roman" w:hAnsi="Times New Roman" w:cs="Times New Roman"/>
          <w:sz w:val="24"/>
          <w:szCs w:val="24"/>
        </w:rPr>
        <w:t xml:space="preserve">. </w:t>
      </w:r>
    </w:p>
    <w:p w:rsidR="00925171" w:rsidRDefault="00925171" w:rsidP="001D39C1">
      <w:pPr>
        <w:spacing w:after="0" w:line="240" w:lineRule="auto"/>
        <w:jc w:val="both"/>
        <w:rPr>
          <w:rFonts w:ascii="Times New Roman" w:hAnsi="Times New Roman" w:cs="Times New Roman"/>
          <w:sz w:val="24"/>
          <w:szCs w:val="24"/>
        </w:rPr>
      </w:pPr>
    </w:p>
    <w:p w:rsidR="007046FC" w:rsidRDefault="00F31602" w:rsidP="001D39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сегодняшний день существуют</w:t>
      </w:r>
      <w:r w:rsidR="00DC3F02">
        <w:rPr>
          <w:rFonts w:ascii="Times New Roman" w:hAnsi="Times New Roman" w:cs="Times New Roman"/>
          <w:sz w:val="24"/>
          <w:szCs w:val="24"/>
        </w:rPr>
        <w:t xml:space="preserve"> </w:t>
      </w:r>
      <w:r w:rsidR="00DA0FE9">
        <w:rPr>
          <w:rFonts w:ascii="Times New Roman" w:hAnsi="Times New Roman" w:cs="Times New Roman"/>
          <w:sz w:val="24"/>
          <w:szCs w:val="24"/>
        </w:rPr>
        <w:t>следующие основные</w:t>
      </w:r>
      <w:r>
        <w:rPr>
          <w:rFonts w:ascii="Times New Roman" w:hAnsi="Times New Roman" w:cs="Times New Roman"/>
          <w:sz w:val="24"/>
          <w:szCs w:val="24"/>
        </w:rPr>
        <w:t xml:space="preserve"> подход</w:t>
      </w:r>
      <w:r w:rsidR="00DA0FE9">
        <w:rPr>
          <w:rFonts w:ascii="Times New Roman" w:hAnsi="Times New Roman" w:cs="Times New Roman"/>
          <w:sz w:val="24"/>
          <w:szCs w:val="24"/>
        </w:rPr>
        <w:t>ы</w:t>
      </w:r>
      <w:r>
        <w:rPr>
          <w:rFonts w:ascii="Times New Roman" w:hAnsi="Times New Roman" w:cs="Times New Roman"/>
          <w:sz w:val="24"/>
          <w:szCs w:val="24"/>
        </w:rPr>
        <w:t xml:space="preserve"> к лечению СОАС: </w:t>
      </w:r>
      <w:r w:rsidR="00DA0FE9">
        <w:rPr>
          <w:rFonts w:ascii="Times New Roman" w:hAnsi="Times New Roman" w:cs="Times New Roman"/>
          <w:sz w:val="24"/>
          <w:szCs w:val="24"/>
        </w:rPr>
        <w:t xml:space="preserve">снижение веса при ожирении, </w:t>
      </w:r>
      <w:r w:rsidR="00097FFA">
        <w:rPr>
          <w:rFonts w:ascii="Times New Roman" w:hAnsi="Times New Roman" w:cs="Times New Roman"/>
          <w:sz w:val="24"/>
          <w:szCs w:val="24"/>
        </w:rPr>
        <w:t xml:space="preserve">неинвазивная </w:t>
      </w:r>
      <w:r w:rsidR="00DC3F02">
        <w:rPr>
          <w:rFonts w:ascii="Times New Roman" w:hAnsi="Times New Roman" w:cs="Times New Roman"/>
          <w:sz w:val="24"/>
          <w:szCs w:val="24"/>
        </w:rPr>
        <w:t xml:space="preserve">вентиляция </w:t>
      </w:r>
      <w:r w:rsidR="00097FFA">
        <w:rPr>
          <w:rFonts w:ascii="Times New Roman" w:hAnsi="Times New Roman" w:cs="Times New Roman"/>
          <w:sz w:val="24"/>
          <w:szCs w:val="24"/>
        </w:rPr>
        <w:t xml:space="preserve"> постоянным положительным давлением воздушного потока во время сна (</w:t>
      </w:r>
      <w:r w:rsidR="00925171">
        <w:rPr>
          <w:rFonts w:ascii="Times New Roman" w:hAnsi="Times New Roman" w:cs="Times New Roman"/>
          <w:sz w:val="24"/>
          <w:szCs w:val="24"/>
        </w:rPr>
        <w:t>СИПАП</w:t>
      </w:r>
      <w:r w:rsidR="00097FFA">
        <w:rPr>
          <w:rFonts w:ascii="Times New Roman" w:hAnsi="Times New Roman" w:cs="Times New Roman"/>
          <w:sz w:val="24"/>
          <w:szCs w:val="24"/>
        </w:rPr>
        <w:t>-терапия) с различными модификациями, внутри</w:t>
      </w:r>
      <w:r>
        <w:rPr>
          <w:rFonts w:ascii="Times New Roman" w:hAnsi="Times New Roman" w:cs="Times New Roman"/>
          <w:sz w:val="24"/>
          <w:szCs w:val="24"/>
        </w:rPr>
        <w:t xml:space="preserve">ротовые устройства и хирургическая коррекция </w:t>
      </w:r>
      <w:r w:rsidR="004276DA">
        <w:rPr>
          <w:rFonts w:ascii="Times New Roman" w:hAnsi="Times New Roman" w:cs="Times New Roman"/>
          <w:sz w:val="24"/>
          <w:szCs w:val="24"/>
        </w:rPr>
        <w:t>обст</w:t>
      </w:r>
      <w:r w:rsidR="00B7217B">
        <w:rPr>
          <w:rFonts w:ascii="Times New Roman" w:hAnsi="Times New Roman" w:cs="Times New Roman"/>
          <w:sz w:val="24"/>
          <w:szCs w:val="24"/>
        </w:rPr>
        <w:t>р</w:t>
      </w:r>
      <w:r w:rsidR="004276DA">
        <w:rPr>
          <w:rFonts w:ascii="Times New Roman" w:hAnsi="Times New Roman" w:cs="Times New Roman"/>
          <w:sz w:val="24"/>
          <w:szCs w:val="24"/>
        </w:rPr>
        <w:t>укции верхних дыхательных путей</w:t>
      </w:r>
      <w:r w:rsidR="00097FFA">
        <w:rPr>
          <w:rFonts w:ascii="Times New Roman" w:hAnsi="Times New Roman" w:cs="Times New Roman"/>
          <w:sz w:val="24"/>
          <w:szCs w:val="24"/>
        </w:rPr>
        <w:t xml:space="preserve">, каждый из которых имеет свою область применения и </w:t>
      </w:r>
      <w:r w:rsidR="00097FFA">
        <w:rPr>
          <w:rFonts w:ascii="Times New Roman" w:hAnsi="Times New Roman" w:cs="Times New Roman"/>
          <w:sz w:val="24"/>
          <w:szCs w:val="24"/>
        </w:rPr>
        <w:lastRenderedPageBreak/>
        <w:t>ограничения</w:t>
      </w:r>
      <w:r w:rsidR="004276DA">
        <w:rPr>
          <w:rFonts w:ascii="Times New Roman" w:hAnsi="Times New Roman" w:cs="Times New Roman"/>
          <w:sz w:val="24"/>
          <w:szCs w:val="24"/>
        </w:rPr>
        <w:t xml:space="preserve"> </w:t>
      </w:r>
      <w:r>
        <w:rPr>
          <w:rFonts w:ascii="Times New Roman" w:hAnsi="Times New Roman" w:cs="Times New Roman"/>
          <w:sz w:val="24"/>
          <w:szCs w:val="24"/>
        </w:rPr>
        <w:t xml:space="preserve">(стандарт). </w:t>
      </w:r>
      <w:r w:rsidR="00616F0A">
        <w:rPr>
          <w:rFonts w:ascii="Times New Roman" w:hAnsi="Times New Roman" w:cs="Times New Roman"/>
          <w:sz w:val="24"/>
          <w:szCs w:val="24"/>
        </w:rPr>
        <w:t>Позиционная терапия (методы, устраняющие сон на спине), может быть использована у пациентов с выраженной позиционной зависимостью (рекомендация). Метод электростимуляции подъязычного нерва  может быть эффективным при различной степени тяжести СОАС, особенно при ведущей роли снижения тонуса мышц глотки</w:t>
      </w:r>
      <w:r w:rsidR="00925171">
        <w:rPr>
          <w:rFonts w:ascii="Times New Roman" w:hAnsi="Times New Roman" w:cs="Times New Roman"/>
          <w:sz w:val="24"/>
          <w:szCs w:val="24"/>
        </w:rPr>
        <w:t xml:space="preserve"> в патогенезе СОАС (рекомендация), но остаётся дорогостоящим и недоступным в Российской Федерации. Другие методы</w:t>
      </w:r>
      <w:r w:rsidR="006E6B69">
        <w:rPr>
          <w:rFonts w:ascii="Times New Roman" w:hAnsi="Times New Roman" w:cs="Times New Roman"/>
          <w:sz w:val="24"/>
          <w:szCs w:val="24"/>
        </w:rPr>
        <w:t xml:space="preserve"> лечения</w:t>
      </w:r>
      <w:r w:rsidR="00925171">
        <w:rPr>
          <w:rFonts w:ascii="Times New Roman" w:hAnsi="Times New Roman" w:cs="Times New Roman"/>
          <w:sz w:val="24"/>
          <w:szCs w:val="24"/>
        </w:rPr>
        <w:t xml:space="preserve"> в настоящее время не могут рассматриваться как эффективные при СОАС. </w:t>
      </w:r>
    </w:p>
    <w:p w:rsidR="00202A28" w:rsidRPr="00DA0FE9" w:rsidRDefault="00202A28" w:rsidP="001D39C1">
      <w:pPr>
        <w:spacing w:after="0" w:line="240" w:lineRule="auto"/>
        <w:jc w:val="both"/>
        <w:rPr>
          <w:rFonts w:ascii="Times New Roman" w:hAnsi="Times New Roman" w:cs="Times New Roman"/>
          <w:sz w:val="24"/>
          <w:szCs w:val="24"/>
        </w:rPr>
      </w:pPr>
    </w:p>
    <w:p w:rsidR="00DA0FE9" w:rsidRPr="00DA0FE9" w:rsidRDefault="00DA0FE9" w:rsidP="00DA0FE9">
      <w:pPr>
        <w:spacing w:after="0" w:line="240" w:lineRule="auto"/>
        <w:jc w:val="both"/>
        <w:rPr>
          <w:rFonts w:ascii="Times New Roman" w:hAnsi="Times New Roman" w:cs="Times New Roman"/>
          <w:b/>
          <w:sz w:val="24"/>
          <w:szCs w:val="24"/>
        </w:rPr>
      </w:pPr>
      <w:r w:rsidRPr="00DA0FE9">
        <w:rPr>
          <w:rFonts w:ascii="Times New Roman" w:hAnsi="Times New Roman" w:cs="Times New Roman"/>
          <w:b/>
          <w:sz w:val="24"/>
          <w:szCs w:val="24"/>
        </w:rPr>
        <w:t>Снижение веса</w:t>
      </w:r>
    </w:p>
    <w:p w:rsidR="00DA0FE9" w:rsidRPr="00DA0FE9" w:rsidRDefault="00DA0FE9" w:rsidP="00DA0FE9">
      <w:pPr>
        <w:spacing w:after="0" w:line="240" w:lineRule="auto"/>
        <w:jc w:val="both"/>
        <w:rPr>
          <w:rFonts w:ascii="Times New Roman" w:hAnsi="Times New Roman" w:cs="Times New Roman"/>
          <w:sz w:val="24"/>
          <w:szCs w:val="24"/>
        </w:rPr>
      </w:pPr>
    </w:p>
    <w:p w:rsidR="00DA0FE9" w:rsidRDefault="00DA0FE9" w:rsidP="00DA0FE9">
      <w:pPr>
        <w:pStyle w:val="a3"/>
        <w:spacing w:before="0" w:beforeAutospacing="0" w:after="0" w:afterAutospacing="0"/>
        <w:jc w:val="both"/>
      </w:pPr>
      <w:r w:rsidRPr="00DA0FE9">
        <w:t>Одним из основных факторов, приводящих к возникновению СОАС, является ожирение, поэтому у всех больных с избыточной массой тела следует добиваться снижения веса. Одного лишь значительного похудения бывает достаточно для устранения или существенного уменьшения нарушений дыхания во время сна (стандарт). Несмотря на то, что не во всех случаях снижение веса приводит к достаточному уменьшению степени тяжести СОАС, постепенная контролируемая нормализация массы тела положительно сказывается на состоянии здоровья в целом.</w:t>
      </w:r>
    </w:p>
    <w:p w:rsidR="00DA0FE9" w:rsidRPr="00DA0FE9" w:rsidRDefault="00DA0FE9" w:rsidP="00DA0FE9">
      <w:pPr>
        <w:pStyle w:val="a3"/>
        <w:spacing w:before="0" w:beforeAutospacing="0" w:after="0" w:afterAutospacing="0"/>
        <w:jc w:val="both"/>
      </w:pPr>
    </w:p>
    <w:p w:rsidR="00DA0FE9" w:rsidRPr="00DA0FE9" w:rsidRDefault="00DA0FE9" w:rsidP="00DA0FE9">
      <w:pPr>
        <w:spacing w:after="0" w:line="240" w:lineRule="auto"/>
        <w:jc w:val="both"/>
        <w:rPr>
          <w:rFonts w:ascii="Times New Roman" w:hAnsi="Times New Roman" w:cs="Times New Roman"/>
          <w:sz w:val="24"/>
          <w:szCs w:val="24"/>
        </w:rPr>
      </w:pPr>
      <w:r w:rsidRPr="00DA0FE9">
        <w:rPr>
          <w:rFonts w:ascii="Times New Roman" w:hAnsi="Times New Roman" w:cs="Times New Roman"/>
          <w:sz w:val="24"/>
          <w:szCs w:val="24"/>
        </w:rPr>
        <w:t>Консервативные мероприятия, направленные на снижение веса, особенно  при морбидном ожирении, часто оказываются недостаточно эффективными. Хирургическая коррекция ожирения (бариатрическая хирургия) обычно дает выраженные результаты по снижению веса. Целесообразность использования бариатрической хирургии в качестве метода лечения СОАС  представляется достаточно спорной, учитывая  высокий риск различных осложнений при любом хирургическом вмешательстве у этой категории пациентов.  Бариатрическая хирургия является методом выбора при лечении резистентного к консервативному лечению морбидного ожирения, а не способом коррекции СОАС. В то же время наличие СОАС необходимо обязательно учитывать при принятии решения о проведении бариатрического хирургического вмешательства. У пациентов с выраженной степенью СОАС проведение такого вмешательства требует обязательного использования СИПАП- или БИПАП-терапии в пред- и послеоперационном периоде  (стандарт).</w:t>
      </w:r>
    </w:p>
    <w:p w:rsidR="00DA0FE9" w:rsidRPr="00FB4DED" w:rsidRDefault="00DA0FE9" w:rsidP="001D39C1">
      <w:pPr>
        <w:spacing w:after="0" w:line="240" w:lineRule="auto"/>
        <w:jc w:val="both"/>
        <w:rPr>
          <w:rFonts w:ascii="Times New Roman" w:hAnsi="Times New Roman" w:cs="Times New Roman"/>
          <w:b/>
          <w:sz w:val="24"/>
          <w:szCs w:val="24"/>
        </w:rPr>
      </w:pPr>
    </w:p>
    <w:p w:rsidR="007046FC" w:rsidRPr="00925171" w:rsidRDefault="00925171" w:rsidP="001D39C1">
      <w:pPr>
        <w:spacing w:after="0" w:line="240" w:lineRule="auto"/>
        <w:jc w:val="both"/>
        <w:rPr>
          <w:rFonts w:ascii="Times New Roman" w:hAnsi="Times New Roman" w:cs="Times New Roman"/>
          <w:b/>
          <w:sz w:val="24"/>
          <w:szCs w:val="24"/>
        </w:rPr>
      </w:pPr>
      <w:r w:rsidRPr="00925171">
        <w:rPr>
          <w:rFonts w:ascii="Times New Roman" w:hAnsi="Times New Roman" w:cs="Times New Roman"/>
          <w:b/>
          <w:sz w:val="24"/>
          <w:szCs w:val="24"/>
        </w:rPr>
        <w:t>Неинвазивная вентиляция постоянным положительным давлением воздушного потока во время сна (</w:t>
      </w:r>
      <w:r>
        <w:rPr>
          <w:rFonts w:ascii="Times New Roman" w:hAnsi="Times New Roman" w:cs="Times New Roman"/>
          <w:b/>
          <w:sz w:val="24"/>
          <w:szCs w:val="24"/>
        </w:rPr>
        <w:t>СИПАП</w:t>
      </w:r>
      <w:r w:rsidRPr="00925171">
        <w:rPr>
          <w:rFonts w:ascii="Times New Roman" w:hAnsi="Times New Roman" w:cs="Times New Roman"/>
          <w:b/>
          <w:sz w:val="24"/>
          <w:szCs w:val="24"/>
        </w:rPr>
        <w:t>-терапия</w:t>
      </w:r>
      <w:r w:rsidR="0088674F">
        <w:rPr>
          <w:rFonts w:ascii="Times New Roman" w:hAnsi="Times New Roman" w:cs="Times New Roman"/>
          <w:b/>
          <w:sz w:val="24"/>
          <w:szCs w:val="24"/>
        </w:rPr>
        <w:t xml:space="preserve"> и её модификации</w:t>
      </w:r>
      <w:r w:rsidRPr="00925171">
        <w:rPr>
          <w:rFonts w:ascii="Times New Roman" w:hAnsi="Times New Roman" w:cs="Times New Roman"/>
          <w:b/>
          <w:sz w:val="24"/>
          <w:szCs w:val="24"/>
        </w:rPr>
        <w:t>)</w:t>
      </w:r>
    </w:p>
    <w:p w:rsidR="00202A28" w:rsidRPr="007046FC" w:rsidRDefault="00202A28" w:rsidP="001D39C1">
      <w:pPr>
        <w:spacing w:after="0" w:line="240" w:lineRule="auto"/>
        <w:jc w:val="both"/>
        <w:rPr>
          <w:rFonts w:ascii="Times New Roman" w:hAnsi="Times New Roman" w:cs="Times New Roman"/>
          <w:b/>
          <w:sz w:val="24"/>
          <w:szCs w:val="24"/>
        </w:rPr>
      </w:pPr>
    </w:p>
    <w:p w:rsidR="00DA2DB7" w:rsidRDefault="00925171" w:rsidP="001D39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СИПАП</w:t>
      </w:r>
      <w:r w:rsidR="00DA2DB7" w:rsidRPr="00DA2DB7">
        <w:rPr>
          <w:rFonts w:ascii="Times New Roman" w:hAnsi="Times New Roman" w:cs="Times New Roman"/>
          <w:sz w:val="24"/>
          <w:szCs w:val="24"/>
        </w:rPr>
        <w:t>-терапия</w:t>
      </w:r>
      <w:r>
        <w:rPr>
          <w:rFonts w:ascii="Times New Roman" w:hAnsi="Times New Roman" w:cs="Times New Roman"/>
          <w:sz w:val="24"/>
          <w:szCs w:val="24"/>
        </w:rPr>
        <w:t xml:space="preserve"> </w:t>
      </w:r>
      <w:r w:rsidR="007D1358">
        <w:rPr>
          <w:rFonts w:ascii="Times New Roman" w:hAnsi="Times New Roman" w:cs="Times New Roman"/>
          <w:sz w:val="24"/>
          <w:szCs w:val="24"/>
        </w:rPr>
        <w:t xml:space="preserve">создает </w:t>
      </w:r>
      <w:r w:rsidR="007D1358" w:rsidRPr="00E918F7">
        <w:rPr>
          <w:rFonts w:ascii="Times New Roman" w:hAnsi="Times New Roman" w:cs="Times New Roman"/>
          <w:sz w:val="24"/>
          <w:szCs w:val="24"/>
        </w:rPr>
        <w:t>пневматическ</w:t>
      </w:r>
      <w:r w:rsidR="007D1358">
        <w:rPr>
          <w:rFonts w:ascii="Times New Roman" w:hAnsi="Times New Roman" w:cs="Times New Roman"/>
          <w:sz w:val="24"/>
          <w:szCs w:val="24"/>
        </w:rPr>
        <w:t>ий каркас</w:t>
      </w:r>
      <w:r w:rsidR="007D1358" w:rsidRPr="00E918F7">
        <w:rPr>
          <w:rFonts w:ascii="Times New Roman" w:hAnsi="Times New Roman" w:cs="Times New Roman"/>
          <w:sz w:val="24"/>
          <w:szCs w:val="24"/>
        </w:rPr>
        <w:t>, преду</w:t>
      </w:r>
      <w:r w:rsidR="007D1358">
        <w:rPr>
          <w:rFonts w:ascii="Times New Roman" w:hAnsi="Times New Roman" w:cs="Times New Roman"/>
          <w:sz w:val="24"/>
          <w:szCs w:val="24"/>
        </w:rPr>
        <w:t>преждающий</w:t>
      </w:r>
      <w:r w:rsidR="007D1358" w:rsidRPr="00E918F7">
        <w:rPr>
          <w:rFonts w:ascii="Times New Roman" w:hAnsi="Times New Roman" w:cs="Times New Roman"/>
          <w:sz w:val="24"/>
          <w:szCs w:val="24"/>
        </w:rPr>
        <w:t xml:space="preserve"> смыкание верхних дыхательных путей во время сна.</w:t>
      </w:r>
      <w:r>
        <w:rPr>
          <w:rFonts w:ascii="Times New Roman" w:hAnsi="Times New Roman" w:cs="Times New Roman"/>
          <w:sz w:val="24"/>
          <w:szCs w:val="24"/>
        </w:rPr>
        <w:t xml:space="preserve"> СИПАП</w:t>
      </w:r>
      <w:r w:rsidR="007D1358">
        <w:rPr>
          <w:rFonts w:ascii="Times New Roman" w:hAnsi="Times New Roman" w:cs="Times New Roman"/>
          <w:sz w:val="24"/>
          <w:szCs w:val="24"/>
        </w:rPr>
        <w:t xml:space="preserve">-терапия </w:t>
      </w:r>
      <w:r w:rsidR="00DA2DB7" w:rsidRPr="00DA2DB7">
        <w:rPr>
          <w:rFonts w:ascii="Times New Roman" w:hAnsi="Times New Roman" w:cs="Times New Roman"/>
          <w:sz w:val="24"/>
          <w:szCs w:val="24"/>
        </w:rPr>
        <w:t xml:space="preserve">является наиболее эффективным и безопасным методом лечения СОАС </w:t>
      </w:r>
      <w:r>
        <w:rPr>
          <w:rFonts w:ascii="Times New Roman" w:hAnsi="Times New Roman" w:cs="Times New Roman"/>
          <w:sz w:val="24"/>
          <w:szCs w:val="24"/>
        </w:rPr>
        <w:t>средней и тяжёлой степени</w:t>
      </w:r>
      <w:r w:rsidR="001728E9">
        <w:rPr>
          <w:rFonts w:ascii="Times New Roman" w:hAnsi="Times New Roman" w:cs="Times New Roman"/>
          <w:sz w:val="24"/>
          <w:szCs w:val="24"/>
        </w:rPr>
        <w:t xml:space="preserve"> (стандарт); рутинное использование </w:t>
      </w:r>
      <w:r>
        <w:rPr>
          <w:rFonts w:ascii="Times New Roman" w:hAnsi="Times New Roman" w:cs="Times New Roman"/>
          <w:sz w:val="24"/>
          <w:szCs w:val="24"/>
        </w:rPr>
        <w:t>СИПАП</w:t>
      </w:r>
      <w:r w:rsidR="00DA2DB7" w:rsidRPr="00DA2DB7">
        <w:rPr>
          <w:rFonts w:ascii="Times New Roman" w:hAnsi="Times New Roman" w:cs="Times New Roman"/>
          <w:sz w:val="24"/>
          <w:szCs w:val="24"/>
        </w:rPr>
        <w:t>-терапии у пациентов с легким</w:t>
      </w:r>
      <w:r w:rsidR="00F150A9">
        <w:rPr>
          <w:rFonts w:ascii="Times New Roman" w:hAnsi="Times New Roman" w:cs="Times New Roman"/>
          <w:sz w:val="24"/>
          <w:szCs w:val="24"/>
        </w:rPr>
        <w:t xml:space="preserve"> СОАС не рекомендуется (рекомендация</w:t>
      </w:r>
      <w:r w:rsidR="00DA2DB7" w:rsidRPr="00DA2DB7">
        <w:rPr>
          <w:rFonts w:ascii="Times New Roman" w:hAnsi="Times New Roman" w:cs="Times New Roman"/>
          <w:sz w:val="24"/>
          <w:szCs w:val="24"/>
        </w:rPr>
        <w:t>).</w:t>
      </w:r>
    </w:p>
    <w:p w:rsidR="00202A28" w:rsidRDefault="00202A28" w:rsidP="001D39C1">
      <w:pPr>
        <w:spacing w:after="0" w:line="240" w:lineRule="auto"/>
        <w:jc w:val="both"/>
        <w:rPr>
          <w:rFonts w:ascii="Times New Roman" w:hAnsi="Times New Roman" w:cs="Times New Roman"/>
          <w:sz w:val="24"/>
          <w:szCs w:val="24"/>
        </w:rPr>
      </w:pPr>
    </w:p>
    <w:p w:rsidR="00F0137D" w:rsidRDefault="00F0137D" w:rsidP="001D39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Аппараты, обеспечивающие вентиляционную поддержку двумя</w:t>
      </w:r>
      <w:r w:rsidR="00C356E0">
        <w:rPr>
          <w:rFonts w:ascii="Times New Roman" w:hAnsi="Times New Roman" w:cs="Times New Roman"/>
          <w:sz w:val="24"/>
          <w:szCs w:val="24"/>
        </w:rPr>
        <w:t xml:space="preserve"> или тремя</w:t>
      </w:r>
      <w:r>
        <w:rPr>
          <w:rFonts w:ascii="Times New Roman" w:hAnsi="Times New Roman" w:cs="Times New Roman"/>
          <w:sz w:val="24"/>
          <w:szCs w:val="24"/>
        </w:rPr>
        <w:t xml:space="preserve"> уровнями положительного давления (</w:t>
      </w:r>
      <w:r w:rsidR="00925171">
        <w:rPr>
          <w:rFonts w:ascii="Times New Roman" w:hAnsi="Times New Roman" w:cs="Times New Roman"/>
          <w:sz w:val="24"/>
          <w:szCs w:val="24"/>
        </w:rPr>
        <w:t>Б</w:t>
      </w:r>
      <w:r w:rsidR="00C356E0">
        <w:rPr>
          <w:rFonts w:ascii="Times New Roman" w:hAnsi="Times New Roman" w:cs="Times New Roman"/>
          <w:sz w:val="24"/>
          <w:szCs w:val="24"/>
        </w:rPr>
        <w:t>и</w:t>
      </w:r>
      <w:r w:rsidR="00925171">
        <w:rPr>
          <w:rFonts w:ascii="Times New Roman" w:hAnsi="Times New Roman" w:cs="Times New Roman"/>
          <w:sz w:val="24"/>
          <w:szCs w:val="24"/>
        </w:rPr>
        <w:t>ПАП</w:t>
      </w:r>
      <w:r w:rsidR="00C356E0">
        <w:rPr>
          <w:rFonts w:ascii="Times New Roman" w:hAnsi="Times New Roman" w:cs="Times New Roman"/>
          <w:sz w:val="24"/>
          <w:szCs w:val="24"/>
        </w:rPr>
        <w:t>- и ТриПАП-терапия)</w:t>
      </w:r>
      <w:r>
        <w:rPr>
          <w:rFonts w:ascii="Times New Roman" w:hAnsi="Times New Roman" w:cs="Times New Roman"/>
          <w:sz w:val="24"/>
          <w:szCs w:val="24"/>
        </w:rPr>
        <w:t xml:space="preserve"> </w:t>
      </w:r>
      <w:r w:rsidR="00C356E0">
        <w:rPr>
          <w:rFonts w:ascii="Times New Roman" w:hAnsi="Times New Roman" w:cs="Times New Roman"/>
          <w:sz w:val="24"/>
          <w:szCs w:val="24"/>
        </w:rPr>
        <w:t xml:space="preserve">могут оказаться необходимыми при плохой переносимости высокого уровня положительного давления воздушного потока, а также при сочетании СОАС с синдромами альвеолярной гиповентиляции/гипоксемии во сне (при выраженном ожирении, хронической обструктивной болезни лёгких, нервномышечных заболеваниях, патологии грудной клетки и др.) </w:t>
      </w:r>
      <w:r>
        <w:rPr>
          <w:rFonts w:ascii="Times New Roman" w:hAnsi="Times New Roman" w:cs="Times New Roman"/>
          <w:sz w:val="24"/>
          <w:szCs w:val="24"/>
        </w:rPr>
        <w:t>(стандарт)</w:t>
      </w:r>
      <w:r w:rsidR="00C356E0">
        <w:rPr>
          <w:rFonts w:ascii="Times New Roman" w:hAnsi="Times New Roman" w:cs="Times New Roman"/>
          <w:sz w:val="24"/>
          <w:szCs w:val="24"/>
        </w:rPr>
        <w:t>.</w:t>
      </w:r>
    </w:p>
    <w:p w:rsidR="00C356E0" w:rsidRDefault="00C356E0" w:rsidP="001D39C1">
      <w:pPr>
        <w:spacing w:after="0" w:line="240" w:lineRule="auto"/>
        <w:jc w:val="both"/>
        <w:rPr>
          <w:rFonts w:ascii="Times New Roman" w:hAnsi="Times New Roman" w:cs="Times New Roman"/>
          <w:sz w:val="24"/>
          <w:szCs w:val="24"/>
        </w:rPr>
      </w:pPr>
    </w:p>
    <w:p w:rsidR="00C356E0" w:rsidRDefault="00C356E0" w:rsidP="001D39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Адаптивная сервовентиляция </w:t>
      </w:r>
      <w:r w:rsidR="00A76BDC">
        <w:rPr>
          <w:rFonts w:ascii="Times New Roman" w:hAnsi="Times New Roman" w:cs="Times New Roman"/>
          <w:sz w:val="24"/>
          <w:szCs w:val="24"/>
        </w:rPr>
        <w:t xml:space="preserve">(АСВ) </w:t>
      </w:r>
      <w:r>
        <w:rPr>
          <w:rFonts w:ascii="Times New Roman" w:hAnsi="Times New Roman" w:cs="Times New Roman"/>
          <w:sz w:val="24"/>
          <w:szCs w:val="24"/>
        </w:rPr>
        <w:t xml:space="preserve">может использоваться для лечения сочетания СОАС с синдромами центрального апноэ сна (рекомендация). </w:t>
      </w:r>
      <w:r w:rsidR="00A76BDC">
        <w:rPr>
          <w:rFonts w:ascii="Times New Roman" w:hAnsi="Times New Roman" w:cs="Times New Roman"/>
          <w:sz w:val="24"/>
          <w:szCs w:val="24"/>
        </w:rPr>
        <w:t>АСВ в настоящее время не рекомендуется применять у пациентов с хронической сердечной недостаточностью и сниженной фракцией выброса левого желудочка</w:t>
      </w:r>
      <w:r w:rsidR="0027253F">
        <w:rPr>
          <w:rFonts w:ascii="Times New Roman" w:hAnsi="Times New Roman" w:cs="Times New Roman"/>
          <w:sz w:val="24"/>
          <w:szCs w:val="24"/>
        </w:rPr>
        <w:t xml:space="preserve"> (</w:t>
      </w:r>
      <w:r w:rsidR="0027253F" w:rsidRPr="0027253F">
        <w:rPr>
          <w:rFonts w:ascii="Times New Roman" w:hAnsi="Times New Roman" w:cs="Times New Roman"/>
          <w:sz w:val="24"/>
          <w:szCs w:val="24"/>
        </w:rPr>
        <w:t>&lt;</w:t>
      </w:r>
      <w:r w:rsidR="0027253F">
        <w:rPr>
          <w:rFonts w:ascii="Times New Roman" w:hAnsi="Times New Roman" w:cs="Times New Roman"/>
          <w:sz w:val="24"/>
          <w:szCs w:val="24"/>
        </w:rPr>
        <w:t>45%)</w:t>
      </w:r>
      <w:r w:rsidR="00A76BDC">
        <w:rPr>
          <w:rFonts w:ascii="Times New Roman" w:hAnsi="Times New Roman" w:cs="Times New Roman"/>
          <w:sz w:val="24"/>
          <w:szCs w:val="24"/>
        </w:rPr>
        <w:t xml:space="preserve"> (рекомендация).</w:t>
      </w:r>
    </w:p>
    <w:p w:rsidR="003B431C" w:rsidRPr="003B431C" w:rsidRDefault="00202A28" w:rsidP="003B431C">
      <w:pPr>
        <w:pStyle w:val="a3"/>
        <w:shd w:val="clear" w:color="auto" w:fill="FFFFFF"/>
        <w:jc w:val="both"/>
        <w:rPr>
          <w:color w:val="000000"/>
          <w:sz w:val="15"/>
          <w:szCs w:val="15"/>
        </w:rPr>
      </w:pPr>
      <w:r w:rsidRPr="00F0137D">
        <w:lastRenderedPageBreak/>
        <w:t>Абсолютных противопоказаний к лечению СОАС методами вспомогательной вентил</w:t>
      </w:r>
      <w:r>
        <w:t>яции во время сна не существует (стандарт).</w:t>
      </w:r>
      <w:r w:rsidR="003B431C">
        <w:t xml:space="preserve"> С осторожностью такое лечение следует назначать при </w:t>
      </w:r>
      <w:r w:rsidR="003B431C" w:rsidRPr="003B431C">
        <w:rPr>
          <w:color w:val="000000"/>
        </w:rPr>
        <w:t>буллезн</w:t>
      </w:r>
      <w:r w:rsidR="003B431C">
        <w:rPr>
          <w:color w:val="000000"/>
        </w:rPr>
        <w:t>ой</w:t>
      </w:r>
      <w:r w:rsidR="003B431C" w:rsidRPr="003B431C">
        <w:rPr>
          <w:color w:val="000000"/>
        </w:rPr>
        <w:t xml:space="preserve"> </w:t>
      </w:r>
      <w:r w:rsidR="007C45D4">
        <w:rPr>
          <w:color w:val="000000"/>
        </w:rPr>
        <w:t>эмфиземе</w:t>
      </w:r>
      <w:r w:rsidR="003B431C" w:rsidRPr="003B431C">
        <w:rPr>
          <w:color w:val="000000"/>
        </w:rPr>
        <w:t xml:space="preserve"> легких</w:t>
      </w:r>
      <w:r w:rsidR="003B431C">
        <w:rPr>
          <w:color w:val="000000"/>
        </w:rPr>
        <w:t xml:space="preserve">, </w:t>
      </w:r>
      <w:r w:rsidR="007C45D4" w:rsidRPr="003B431C">
        <w:rPr>
          <w:color w:val="000000"/>
        </w:rPr>
        <w:t>наличи</w:t>
      </w:r>
      <w:r w:rsidR="007C45D4">
        <w:rPr>
          <w:color w:val="000000"/>
        </w:rPr>
        <w:t>и</w:t>
      </w:r>
      <w:r w:rsidR="007C45D4" w:rsidRPr="003B431C">
        <w:rPr>
          <w:color w:val="000000"/>
        </w:rPr>
        <w:t xml:space="preserve"> в анамнезе пневмоторакса, пневмомедиастинума, пневмоцефалии, утечек спинномозговой жидкости, </w:t>
      </w:r>
      <w:r w:rsidR="007C45D4">
        <w:rPr>
          <w:color w:val="000000"/>
        </w:rPr>
        <w:t xml:space="preserve">при </w:t>
      </w:r>
      <w:r w:rsidR="003B431C" w:rsidRPr="003B431C">
        <w:rPr>
          <w:color w:val="000000"/>
        </w:rPr>
        <w:t>рецидивирующ</w:t>
      </w:r>
      <w:r w:rsidR="003B431C">
        <w:rPr>
          <w:color w:val="000000"/>
        </w:rPr>
        <w:t>ем</w:t>
      </w:r>
      <w:r w:rsidR="003B431C" w:rsidRPr="003B431C">
        <w:rPr>
          <w:color w:val="000000"/>
        </w:rPr>
        <w:t xml:space="preserve"> синусит</w:t>
      </w:r>
      <w:r w:rsidR="003B431C">
        <w:rPr>
          <w:color w:val="000000"/>
        </w:rPr>
        <w:t xml:space="preserve">е, </w:t>
      </w:r>
      <w:r w:rsidR="003B431C" w:rsidRPr="003B431C">
        <w:rPr>
          <w:color w:val="000000"/>
        </w:rPr>
        <w:t>рецидивирующи</w:t>
      </w:r>
      <w:r w:rsidR="003B431C">
        <w:rPr>
          <w:color w:val="000000"/>
        </w:rPr>
        <w:t>х</w:t>
      </w:r>
      <w:r w:rsidR="003B431C" w:rsidRPr="003B431C">
        <w:rPr>
          <w:color w:val="000000"/>
        </w:rPr>
        <w:t xml:space="preserve"> глазны</w:t>
      </w:r>
      <w:r w:rsidR="003B431C">
        <w:rPr>
          <w:color w:val="000000"/>
        </w:rPr>
        <w:t>х</w:t>
      </w:r>
      <w:r w:rsidR="003B431C" w:rsidRPr="003B431C">
        <w:rPr>
          <w:color w:val="000000"/>
        </w:rPr>
        <w:t xml:space="preserve"> инфекци</w:t>
      </w:r>
      <w:r w:rsidR="003B431C">
        <w:rPr>
          <w:color w:val="000000"/>
        </w:rPr>
        <w:t xml:space="preserve">ях, </w:t>
      </w:r>
      <w:r w:rsidR="003B431C" w:rsidRPr="003B431C">
        <w:rPr>
          <w:color w:val="000000"/>
        </w:rPr>
        <w:t>тяжел</w:t>
      </w:r>
      <w:r w:rsidR="003B431C">
        <w:rPr>
          <w:color w:val="000000"/>
        </w:rPr>
        <w:t>ой</w:t>
      </w:r>
      <w:r w:rsidR="003B431C" w:rsidRPr="003B431C">
        <w:rPr>
          <w:color w:val="000000"/>
        </w:rPr>
        <w:t xml:space="preserve"> дыхательн</w:t>
      </w:r>
      <w:r w:rsidR="003B431C">
        <w:rPr>
          <w:color w:val="000000"/>
        </w:rPr>
        <w:t>ой</w:t>
      </w:r>
      <w:r w:rsidR="003B431C" w:rsidRPr="003B431C">
        <w:rPr>
          <w:color w:val="000000"/>
        </w:rPr>
        <w:t xml:space="preserve"> недостаточност</w:t>
      </w:r>
      <w:r w:rsidR="003B431C">
        <w:rPr>
          <w:color w:val="000000"/>
        </w:rPr>
        <w:t xml:space="preserve">и, </w:t>
      </w:r>
      <w:r w:rsidR="007C45D4" w:rsidRPr="007C45D4">
        <w:t>которая может потребовать интубации и последующей искусственной вентиляции легких,</w:t>
      </w:r>
      <w:r w:rsidR="007C45D4">
        <w:rPr>
          <w:color w:val="FF0000"/>
        </w:rPr>
        <w:t xml:space="preserve"> </w:t>
      </w:r>
      <w:r w:rsidR="003B431C" w:rsidRPr="003B431C">
        <w:rPr>
          <w:color w:val="000000"/>
        </w:rPr>
        <w:t>выраженн</w:t>
      </w:r>
      <w:r w:rsidR="003B431C">
        <w:rPr>
          <w:color w:val="000000"/>
        </w:rPr>
        <w:t>ой</w:t>
      </w:r>
      <w:r w:rsidR="003B431C" w:rsidRPr="003B431C">
        <w:rPr>
          <w:color w:val="000000"/>
        </w:rPr>
        <w:t xml:space="preserve"> гипотони</w:t>
      </w:r>
      <w:r w:rsidR="003B431C">
        <w:rPr>
          <w:color w:val="000000"/>
        </w:rPr>
        <w:t xml:space="preserve">и, </w:t>
      </w:r>
      <w:r w:rsidR="003B431C" w:rsidRPr="003B431C">
        <w:rPr>
          <w:color w:val="000000"/>
        </w:rPr>
        <w:t>выраженн</w:t>
      </w:r>
      <w:r w:rsidR="003B431C">
        <w:rPr>
          <w:color w:val="000000"/>
        </w:rPr>
        <w:t>ой</w:t>
      </w:r>
      <w:r w:rsidR="003B431C" w:rsidRPr="003B431C">
        <w:rPr>
          <w:color w:val="000000"/>
        </w:rPr>
        <w:t xml:space="preserve"> дегидратаци</w:t>
      </w:r>
      <w:r w:rsidR="003B431C">
        <w:rPr>
          <w:color w:val="000000"/>
        </w:rPr>
        <w:t xml:space="preserve">и, </w:t>
      </w:r>
      <w:r w:rsidR="003B431C" w:rsidRPr="003B431C">
        <w:rPr>
          <w:color w:val="000000"/>
        </w:rPr>
        <w:t>часты</w:t>
      </w:r>
      <w:r w:rsidR="003B431C">
        <w:rPr>
          <w:color w:val="000000"/>
        </w:rPr>
        <w:t>х</w:t>
      </w:r>
      <w:r w:rsidR="003B431C" w:rsidRPr="003B431C">
        <w:rPr>
          <w:color w:val="000000"/>
        </w:rPr>
        <w:t xml:space="preserve"> носовы</w:t>
      </w:r>
      <w:r w:rsidR="003B431C">
        <w:rPr>
          <w:color w:val="000000"/>
        </w:rPr>
        <w:t>х</w:t>
      </w:r>
      <w:r w:rsidR="003B431C" w:rsidRPr="003B431C">
        <w:rPr>
          <w:color w:val="000000"/>
        </w:rPr>
        <w:t xml:space="preserve"> кровотечения</w:t>
      </w:r>
      <w:r w:rsidR="003B431C">
        <w:rPr>
          <w:color w:val="000000"/>
        </w:rPr>
        <w:t>х,</w:t>
      </w:r>
      <w:r w:rsidR="007C45D4">
        <w:rPr>
          <w:color w:val="000000"/>
        </w:rPr>
        <w:t xml:space="preserve"> </w:t>
      </w:r>
      <w:r w:rsidR="003B431C" w:rsidRPr="003B431C">
        <w:rPr>
          <w:color w:val="000000"/>
        </w:rPr>
        <w:t>предшествующи</w:t>
      </w:r>
      <w:r w:rsidR="003B431C">
        <w:rPr>
          <w:color w:val="000000"/>
        </w:rPr>
        <w:t>х</w:t>
      </w:r>
      <w:r w:rsidR="003B431C" w:rsidRPr="003B431C">
        <w:rPr>
          <w:color w:val="000000"/>
        </w:rPr>
        <w:t xml:space="preserve"> хирургически</w:t>
      </w:r>
      <w:r w:rsidR="003B431C">
        <w:rPr>
          <w:color w:val="000000"/>
        </w:rPr>
        <w:t>х</w:t>
      </w:r>
      <w:r w:rsidR="003B431C" w:rsidRPr="003B431C">
        <w:rPr>
          <w:color w:val="000000"/>
        </w:rPr>
        <w:t xml:space="preserve"> вмешательства</w:t>
      </w:r>
      <w:r w:rsidR="003B431C">
        <w:rPr>
          <w:color w:val="000000"/>
        </w:rPr>
        <w:t>х</w:t>
      </w:r>
      <w:r w:rsidR="003B431C" w:rsidRPr="003B431C">
        <w:rPr>
          <w:color w:val="000000"/>
        </w:rPr>
        <w:t xml:space="preserve"> на </w:t>
      </w:r>
      <w:r w:rsidR="003B431C">
        <w:rPr>
          <w:color w:val="000000"/>
        </w:rPr>
        <w:t>головном мозге</w:t>
      </w:r>
      <w:r w:rsidR="003B431C" w:rsidRPr="003B431C">
        <w:rPr>
          <w:color w:val="000000"/>
        </w:rPr>
        <w:t>, среднем или внутреннем ухе.</w:t>
      </w:r>
    </w:p>
    <w:p w:rsidR="003373B8" w:rsidRDefault="00A76BDC" w:rsidP="001D39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СИПАП-терапия  может применяться как с постоянным, фиксированным в течение всей ночи давлением воздушного потока, так и с автоматической регулировкой давления в зависимости от характеристик дыхания пациента (</w:t>
      </w:r>
      <w:r w:rsidR="009C1912">
        <w:rPr>
          <w:rFonts w:ascii="Times New Roman" w:hAnsi="Times New Roman" w:cs="Times New Roman"/>
          <w:sz w:val="24"/>
          <w:szCs w:val="24"/>
        </w:rPr>
        <w:t>авто</w:t>
      </w:r>
      <w:r>
        <w:rPr>
          <w:rFonts w:ascii="Times New Roman" w:hAnsi="Times New Roman" w:cs="Times New Roman"/>
          <w:sz w:val="24"/>
          <w:szCs w:val="24"/>
        </w:rPr>
        <w:t>-СИПАП-терапия).</w:t>
      </w:r>
      <w:r w:rsidR="00F015A0">
        <w:rPr>
          <w:rFonts w:ascii="Times New Roman" w:hAnsi="Times New Roman" w:cs="Times New Roman"/>
          <w:sz w:val="24"/>
          <w:szCs w:val="24"/>
        </w:rPr>
        <w:t xml:space="preserve"> </w:t>
      </w:r>
      <w:r w:rsidR="009C1912">
        <w:rPr>
          <w:rFonts w:ascii="Times New Roman" w:hAnsi="Times New Roman" w:cs="Times New Roman"/>
          <w:sz w:val="24"/>
          <w:szCs w:val="24"/>
        </w:rPr>
        <w:t>Авто</w:t>
      </w:r>
      <w:r>
        <w:rPr>
          <w:rFonts w:ascii="Times New Roman" w:hAnsi="Times New Roman" w:cs="Times New Roman"/>
          <w:sz w:val="24"/>
          <w:szCs w:val="24"/>
        </w:rPr>
        <w:t xml:space="preserve">-СИПАП-терапия </w:t>
      </w:r>
      <w:r w:rsidR="003373B8">
        <w:rPr>
          <w:rFonts w:ascii="Times New Roman" w:hAnsi="Times New Roman" w:cs="Times New Roman"/>
          <w:sz w:val="24"/>
          <w:szCs w:val="24"/>
        </w:rPr>
        <w:t xml:space="preserve">почти </w:t>
      </w:r>
      <w:r>
        <w:rPr>
          <w:rFonts w:ascii="Times New Roman" w:hAnsi="Times New Roman" w:cs="Times New Roman"/>
          <w:sz w:val="24"/>
          <w:szCs w:val="24"/>
        </w:rPr>
        <w:t xml:space="preserve">не уступает по эффективности </w:t>
      </w:r>
      <w:r w:rsidR="003373B8">
        <w:rPr>
          <w:rFonts w:ascii="Times New Roman" w:hAnsi="Times New Roman" w:cs="Times New Roman"/>
          <w:sz w:val="24"/>
          <w:szCs w:val="24"/>
        </w:rPr>
        <w:t xml:space="preserve">СИПАП-терапии с фиксированным давлением (рекомендация), уменьшает нагрузку давлением воздушного потока, особенно при выраженной позиционной зависимости или зависимости обструкции от стадий сна, и обычно является более комфортной.  </w:t>
      </w:r>
      <w:r w:rsidR="00B06A43">
        <w:rPr>
          <w:rFonts w:ascii="Times New Roman" w:hAnsi="Times New Roman" w:cs="Times New Roman"/>
          <w:sz w:val="24"/>
          <w:szCs w:val="24"/>
        </w:rPr>
        <w:t xml:space="preserve">Следует учитывать, что эффективность использования </w:t>
      </w:r>
      <w:r w:rsidR="009C1912">
        <w:rPr>
          <w:rFonts w:ascii="Times New Roman" w:hAnsi="Times New Roman" w:cs="Times New Roman"/>
          <w:sz w:val="24"/>
          <w:szCs w:val="24"/>
        </w:rPr>
        <w:t>авто</w:t>
      </w:r>
      <w:r w:rsidR="00B06A43">
        <w:rPr>
          <w:rFonts w:ascii="Times New Roman" w:hAnsi="Times New Roman" w:cs="Times New Roman"/>
          <w:sz w:val="24"/>
          <w:szCs w:val="24"/>
        </w:rPr>
        <w:t>-СИПАП-аппаратов различных производителей у одного и того же пациента может различаться в связи с различными алгоритмами регулировки работы этих аппаратов (рекомендация).</w:t>
      </w:r>
      <w:r w:rsidR="00F015A0">
        <w:rPr>
          <w:rFonts w:ascii="Times New Roman" w:hAnsi="Times New Roman" w:cs="Times New Roman"/>
          <w:sz w:val="24"/>
          <w:szCs w:val="24"/>
        </w:rPr>
        <w:t xml:space="preserve"> При наличии существенного количества центральных дыхательных событий (при комплексном апноэ сна, хронической сердечной недостаточности, неврологических расстройствах и др.) </w:t>
      </w:r>
      <w:r w:rsidR="009C1912">
        <w:rPr>
          <w:rFonts w:ascii="Times New Roman" w:hAnsi="Times New Roman" w:cs="Times New Roman"/>
          <w:sz w:val="24"/>
          <w:szCs w:val="24"/>
        </w:rPr>
        <w:t>авто</w:t>
      </w:r>
      <w:r w:rsidR="00F015A0">
        <w:rPr>
          <w:rFonts w:ascii="Times New Roman" w:hAnsi="Times New Roman" w:cs="Times New Roman"/>
          <w:sz w:val="24"/>
          <w:szCs w:val="24"/>
        </w:rPr>
        <w:t xml:space="preserve">-СИПАП-терапия при некоторых алгоритмах работы может оказаться неэффективной, и в этих случаях требуется использование аппаратов с фиксированным давлением дыхательного потока. </w:t>
      </w:r>
    </w:p>
    <w:p w:rsidR="003373B8" w:rsidRDefault="003373B8" w:rsidP="001D39C1">
      <w:pPr>
        <w:spacing w:after="0" w:line="240" w:lineRule="auto"/>
        <w:jc w:val="both"/>
        <w:rPr>
          <w:rFonts w:ascii="Times New Roman" w:hAnsi="Times New Roman" w:cs="Times New Roman"/>
          <w:sz w:val="24"/>
          <w:szCs w:val="24"/>
        </w:rPr>
      </w:pPr>
    </w:p>
    <w:p w:rsidR="00E84D35" w:rsidRDefault="00A76BDC" w:rsidP="001D39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Традиционн</w:t>
      </w:r>
      <w:r w:rsidR="003373B8">
        <w:rPr>
          <w:rFonts w:ascii="Times New Roman" w:hAnsi="Times New Roman" w:cs="Times New Roman"/>
          <w:sz w:val="24"/>
          <w:szCs w:val="24"/>
        </w:rPr>
        <w:t>ой</w:t>
      </w:r>
      <w:r>
        <w:rPr>
          <w:rFonts w:ascii="Times New Roman" w:hAnsi="Times New Roman" w:cs="Times New Roman"/>
          <w:sz w:val="24"/>
          <w:szCs w:val="24"/>
        </w:rPr>
        <w:t xml:space="preserve"> является </w:t>
      </w:r>
      <w:r w:rsidR="00377C6F">
        <w:rPr>
          <w:rFonts w:ascii="Times New Roman" w:hAnsi="Times New Roman" w:cs="Times New Roman"/>
          <w:sz w:val="24"/>
          <w:szCs w:val="24"/>
        </w:rPr>
        <w:t xml:space="preserve"> </w:t>
      </w:r>
      <w:r w:rsidR="003373B8">
        <w:rPr>
          <w:rFonts w:ascii="Times New Roman" w:hAnsi="Times New Roman" w:cs="Times New Roman"/>
          <w:sz w:val="24"/>
          <w:szCs w:val="24"/>
        </w:rPr>
        <w:t xml:space="preserve">ручная титрация </w:t>
      </w:r>
      <w:r w:rsidR="0088674F">
        <w:rPr>
          <w:rFonts w:ascii="Times New Roman" w:hAnsi="Times New Roman" w:cs="Times New Roman"/>
          <w:sz w:val="24"/>
          <w:szCs w:val="24"/>
        </w:rPr>
        <w:t xml:space="preserve">параметров СИПАП-терапии </w:t>
      </w:r>
      <w:r w:rsidR="003373B8">
        <w:rPr>
          <w:rFonts w:ascii="Times New Roman" w:hAnsi="Times New Roman" w:cs="Times New Roman"/>
          <w:sz w:val="24"/>
          <w:szCs w:val="24"/>
        </w:rPr>
        <w:t>подготовленным персоналом</w:t>
      </w:r>
      <w:r w:rsidR="00377C6F">
        <w:rPr>
          <w:rFonts w:ascii="Times New Roman" w:hAnsi="Times New Roman" w:cs="Times New Roman"/>
          <w:sz w:val="24"/>
          <w:szCs w:val="24"/>
        </w:rPr>
        <w:t xml:space="preserve"> в течение одной ночи </w:t>
      </w:r>
      <w:r w:rsidR="003373B8">
        <w:rPr>
          <w:rFonts w:ascii="Times New Roman" w:hAnsi="Times New Roman" w:cs="Times New Roman"/>
          <w:sz w:val="24"/>
          <w:szCs w:val="24"/>
        </w:rPr>
        <w:t xml:space="preserve">в условиях сомнологического центра </w:t>
      </w:r>
      <w:r w:rsidR="00377C6F">
        <w:rPr>
          <w:rFonts w:ascii="Times New Roman" w:hAnsi="Times New Roman" w:cs="Times New Roman"/>
          <w:sz w:val="24"/>
          <w:szCs w:val="24"/>
        </w:rPr>
        <w:t xml:space="preserve">под контролем полисомнографии (стандарт). </w:t>
      </w:r>
      <w:r w:rsidR="003373B8">
        <w:rPr>
          <w:rFonts w:ascii="Times New Roman" w:hAnsi="Times New Roman" w:cs="Times New Roman"/>
          <w:sz w:val="24"/>
          <w:szCs w:val="24"/>
        </w:rPr>
        <w:t>Ручная титрация параметров СИПАП-терапии</w:t>
      </w:r>
      <w:r w:rsidR="00377C6F">
        <w:rPr>
          <w:rFonts w:ascii="Times New Roman" w:hAnsi="Times New Roman" w:cs="Times New Roman"/>
          <w:sz w:val="24"/>
          <w:szCs w:val="24"/>
        </w:rPr>
        <w:t xml:space="preserve"> </w:t>
      </w:r>
      <w:r w:rsidR="003373B8">
        <w:rPr>
          <w:rFonts w:ascii="Times New Roman" w:hAnsi="Times New Roman" w:cs="Times New Roman"/>
          <w:sz w:val="24"/>
          <w:szCs w:val="24"/>
        </w:rPr>
        <w:t>под контролем</w:t>
      </w:r>
      <w:r w:rsidR="00377C6F">
        <w:rPr>
          <w:rFonts w:ascii="Times New Roman" w:hAnsi="Times New Roman" w:cs="Times New Roman"/>
          <w:sz w:val="24"/>
          <w:szCs w:val="24"/>
        </w:rPr>
        <w:t xml:space="preserve"> кардиореспираторного</w:t>
      </w:r>
      <w:r w:rsidR="003373B8">
        <w:rPr>
          <w:rFonts w:ascii="Times New Roman" w:hAnsi="Times New Roman" w:cs="Times New Roman"/>
          <w:sz w:val="24"/>
          <w:szCs w:val="24"/>
        </w:rPr>
        <w:t xml:space="preserve"> </w:t>
      </w:r>
      <w:r w:rsidR="00377C6F">
        <w:rPr>
          <w:rFonts w:ascii="Times New Roman" w:hAnsi="Times New Roman" w:cs="Times New Roman"/>
          <w:sz w:val="24"/>
          <w:szCs w:val="24"/>
        </w:rPr>
        <w:t>мониторирования также возмож</w:t>
      </w:r>
      <w:r w:rsidR="003373B8">
        <w:rPr>
          <w:rFonts w:ascii="Times New Roman" w:hAnsi="Times New Roman" w:cs="Times New Roman"/>
          <w:sz w:val="24"/>
          <w:szCs w:val="24"/>
        </w:rPr>
        <w:t>на</w:t>
      </w:r>
      <w:r w:rsidR="00377C6F">
        <w:rPr>
          <w:rFonts w:ascii="Times New Roman" w:hAnsi="Times New Roman" w:cs="Times New Roman"/>
          <w:sz w:val="24"/>
          <w:szCs w:val="24"/>
        </w:rPr>
        <w:t xml:space="preserve"> (рекомендация). </w:t>
      </w:r>
      <w:r w:rsidR="003373B8">
        <w:rPr>
          <w:rFonts w:ascii="Times New Roman" w:hAnsi="Times New Roman" w:cs="Times New Roman"/>
          <w:sz w:val="24"/>
          <w:szCs w:val="24"/>
        </w:rPr>
        <w:t xml:space="preserve">Ручная титрация предпочтительна при </w:t>
      </w:r>
      <w:r w:rsidR="00E84D35">
        <w:rPr>
          <w:rFonts w:ascii="Times New Roman" w:hAnsi="Times New Roman" w:cs="Times New Roman"/>
          <w:sz w:val="24"/>
          <w:szCs w:val="24"/>
        </w:rPr>
        <w:t xml:space="preserve">большей степени тяжести СОАС, вероятности высокого уровня давления воздушного потока для коррекции дыхательных нарушений, при выраженной степени гипоксемии во сне по данным диагностического исследования, при сочетании СОАС с синдромами гиповентиляции/гипоксемии во сне (стандарт). Ручная титрация также может быть более эффективной при необходимости контроля за поведением пациента во время пробной терапии, </w:t>
      </w:r>
      <w:r w:rsidR="008D4030">
        <w:rPr>
          <w:rFonts w:ascii="Times New Roman" w:hAnsi="Times New Roman" w:cs="Times New Roman"/>
          <w:sz w:val="24"/>
          <w:szCs w:val="24"/>
        </w:rPr>
        <w:t xml:space="preserve">при </w:t>
      </w:r>
      <w:r w:rsidR="00E84D35">
        <w:rPr>
          <w:rFonts w:ascii="Times New Roman" w:hAnsi="Times New Roman" w:cs="Times New Roman"/>
          <w:sz w:val="24"/>
          <w:szCs w:val="24"/>
        </w:rPr>
        <w:t xml:space="preserve">его эмоциональной лабильности, наличии хронической инсомнии (мнение). </w:t>
      </w:r>
    </w:p>
    <w:p w:rsidR="00E84D35" w:rsidRDefault="00E84D35" w:rsidP="001D39C1">
      <w:pPr>
        <w:spacing w:after="0" w:line="240" w:lineRule="auto"/>
        <w:jc w:val="both"/>
        <w:rPr>
          <w:rFonts w:ascii="Times New Roman" w:hAnsi="Times New Roman" w:cs="Times New Roman"/>
          <w:sz w:val="24"/>
          <w:szCs w:val="24"/>
        </w:rPr>
      </w:pPr>
    </w:p>
    <w:p w:rsidR="00377C6F" w:rsidRPr="003B431C" w:rsidRDefault="00E84D35" w:rsidP="001D39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 пациентов </w:t>
      </w:r>
      <w:r w:rsidR="00B13917">
        <w:rPr>
          <w:rFonts w:ascii="Times New Roman" w:hAnsi="Times New Roman" w:cs="Times New Roman"/>
          <w:sz w:val="24"/>
          <w:szCs w:val="24"/>
        </w:rPr>
        <w:t xml:space="preserve">без выраженной коморбидности </w:t>
      </w:r>
      <w:r>
        <w:rPr>
          <w:rFonts w:ascii="Times New Roman" w:hAnsi="Times New Roman" w:cs="Times New Roman"/>
          <w:sz w:val="24"/>
          <w:szCs w:val="24"/>
        </w:rPr>
        <w:t xml:space="preserve">возможен </w:t>
      </w:r>
      <w:r w:rsidR="00B06A43">
        <w:rPr>
          <w:rFonts w:ascii="Times New Roman" w:hAnsi="Times New Roman" w:cs="Times New Roman"/>
          <w:sz w:val="24"/>
          <w:szCs w:val="24"/>
        </w:rPr>
        <w:t xml:space="preserve">автоматический </w:t>
      </w:r>
      <w:r>
        <w:rPr>
          <w:rFonts w:ascii="Times New Roman" w:hAnsi="Times New Roman" w:cs="Times New Roman"/>
          <w:sz w:val="24"/>
          <w:szCs w:val="24"/>
        </w:rPr>
        <w:t xml:space="preserve">подбор параметров СИПАП-терапии, а в некоторых случаях – переход на БИПАП-терапию, при помощи </w:t>
      </w:r>
      <w:r w:rsidR="009C1912">
        <w:rPr>
          <w:rFonts w:ascii="Times New Roman" w:hAnsi="Times New Roman" w:cs="Times New Roman"/>
          <w:sz w:val="24"/>
          <w:szCs w:val="24"/>
        </w:rPr>
        <w:t>авто</w:t>
      </w:r>
      <w:r>
        <w:rPr>
          <w:rFonts w:ascii="Times New Roman" w:hAnsi="Times New Roman" w:cs="Times New Roman"/>
          <w:sz w:val="24"/>
          <w:szCs w:val="24"/>
        </w:rPr>
        <w:t>-СИПАП</w:t>
      </w:r>
      <w:r w:rsidR="00710C2E">
        <w:rPr>
          <w:rFonts w:ascii="Times New Roman" w:hAnsi="Times New Roman" w:cs="Times New Roman"/>
          <w:sz w:val="24"/>
          <w:szCs w:val="24"/>
        </w:rPr>
        <w:t>- и авто-</w:t>
      </w:r>
      <w:r w:rsidR="00B06A43">
        <w:rPr>
          <w:rFonts w:ascii="Times New Roman" w:hAnsi="Times New Roman" w:cs="Times New Roman"/>
          <w:sz w:val="24"/>
          <w:szCs w:val="24"/>
        </w:rPr>
        <w:t>(БИПАП)</w:t>
      </w:r>
      <w:r>
        <w:rPr>
          <w:rFonts w:ascii="Times New Roman" w:hAnsi="Times New Roman" w:cs="Times New Roman"/>
          <w:sz w:val="24"/>
          <w:szCs w:val="24"/>
        </w:rPr>
        <w:t>-аппаратов, в том числе в амбулаторном режиме</w:t>
      </w:r>
      <w:r w:rsidR="00B06A43">
        <w:rPr>
          <w:rFonts w:ascii="Times New Roman" w:hAnsi="Times New Roman" w:cs="Times New Roman"/>
          <w:sz w:val="24"/>
          <w:szCs w:val="24"/>
        </w:rPr>
        <w:t xml:space="preserve"> (рекомендация)</w:t>
      </w:r>
      <w:r>
        <w:rPr>
          <w:rFonts w:ascii="Times New Roman" w:hAnsi="Times New Roman" w:cs="Times New Roman"/>
          <w:sz w:val="24"/>
          <w:szCs w:val="24"/>
        </w:rPr>
        <w:t xml:space="preserve">.   </w:t>
      </w:r>
      <w:r w:rsidR="00B06A43">
        <w:rPr>
          <w:rFonts w:ascii="Times New Roman" w:hAnsi="Times New Roman" w:cs="Times New Roman"/>
          <w:sz w:val="24"/>
          <w:szCs w:val="24"/>
        </w:rPr>
        <w:t xml:space="preserve">Программное обеспечение аппарата в этом случае должно </w:t>
      </w:r>
      <w:r w:rsidR="00710C2E">
        <w:rPr>
          <w:rFonts w:ascii="Times New Roman" w:hAnsi="Times New Roman" w:cs="Times New Roman"/>
          <w:sz w:val="24"/>
          <w:szCs w:val="24"/>
        </w:rPr>
        <w:t>давать</w:t>
      </w:r>
      <w:r w:rsidR="00B06A43">
        <w:rPr>
          <w:rFonts w:ascii="Times New Roman" w:hAnsi="Times New Roman" w:cs="Times New Roman"/>
          <w:sz w:val="24"/>
          <w:szCs w:val="24"/>
        </w:rPr>
        <w:t xml:space="preserve"> возможность детально </w:t>
      </w:r>
      <w:r w:rsidR="00710C2E">
        <w:rPr>
          <w:rFonts w:ascii="Times New Roman" w:hAnsi="Times New Roman" w:cs="Times New Roman"/>
          <w:sz w:val="24"/>
          <w:szCs w:val="24"/>
        </w:rPr>
        <w:t>про</w:t>
      </w:r>
      <w:r w:rsidR="00B06A43">
        <w:rPr>
          <w:rFonts w:ascii="Times New Roman" w:hAnsi="Times New Roman" w:cs="Times New Roman"/>
          <w:sz w:val="24"/>
          <w:szCs w:val="24"/>
        </w:rPr>
        <w:t>анализ</w:t>
      </w:r>
      <w:r w:rsidR="00710C2E">
        <w:rPr>
          <w:rFonts w:ascii="Times New Roman" w:hAnsi="Times New Roman" w:cs="Times New Roman"/>
          <w:sz w:val="24"/>
          <w:szCs w:val="24"/>
        </w:rPr>
        <w:t>ировать</w:t>
      </w:r>
      <w:r w:rsidR="00B06A43">
        <w:rPr>
          <w:rFonts w:ascii="Times New Roman" w:hAnsi="Times New Roman" w:cs="Times New Roman"/>
          <w:sz w:val="24"/>
          <w:szCs w:val="24"/>
        </w:rPr>
        <w:t xml:space="preserve"> дыхательны</w:t>
      </w:r>
      <w:r w:rsidR="00710C2E">
        <w:rPr>
          <w:rFonts w:ascii="Times New Roman" w:hAnsi="Times New Roman" w:cs="Times New Roman"/>
          <w:sz w:val="24"/>
          <w:szCs w:val="24"/>
        </w:rPr>
        <w:t>е</w:t>
      </w:r>
      <w:r w:rsidR="00B06A43">
        <w:rPr>
          <w:rFonts w:ascii="Times New Roman" w:hAnsi="Times New Roman" w:cs="Times New Roman"/>
          <w:sz w:val="24"/>
          <w:szCs w:val="24"/>
        </w:rPr>
        <w:t xml:space="preserve"> параметр</w:t>
      </w:r>
      <w:r w:rsidR="00710C2E">
        <w:rPr>
          <w:rFonts w:ascii="Times New Roman" w:hAnsi="Times New Roman" w:cs="Times New Roman"/>
          <w:sz w:val="24"/>
          <w:szCs w:val="24"/>
        </w:rPr>
        <w:t>ы</w:t>
      </w:r>
      <w:r w:rsidR="00E41069">
        <w:rPr>
          <w:rFonts w:ascii="Times New Roman" w:hAnsi="Times New Roman" w:cs="Times New Roman"/>
          <w:sz w:val="24"/>
          <w:szCs w:val="24"/>
        </w:rPr>
        <w:t xml:space="preserve"> во время автоматической титрации</w:t>
      </w:r>
      <w:r w:rsidR="00B06A43">
        <w:rPr>
          <w:rFonts w:ascii="Times New Roman" w:hAnsi="Times New Roman" w:cs="Times New Roman"/>
          <w:sz w:val="24"/>
          <w:szCs w:val="24"/>
        </w:rPr>
        <w:t xml:space="preserve">, а использование </w:t>
      </w:r>
      <w:r w:rsidR="00710C2E">
        <w:rPr>
          <w:rFonts w:ascii="Times New Roman" w:hAnsi="Times New Roman" w:cs="Times New Roman"/>
          <w:sz w:val="24"/>
          <w:szCs w:val="24"/>
        </w:rPr>
        <w:t xml:space="preserve">дополнительного </w:t>
      </w:r>
      <w:r w:rsidR="00B06A43">
        <w:rPr>
          <w:rFonts w:ascii="Times New Roman" w:hAnsi="Times New Roman" w:cs="Times New Roman"/>
          <w:sz w:val="24"/>
          <w:szCs w:val="24"/>
        </w:rPr>
        <w:t xml:space="preserve">пульсоксиметрического датчика </w:t>
      </w:r>
      <w:r w:rsidR="00166918">
        <w:rPr>
          <w:rFonts w:ascii="Times New Roman" w:hAnsi="Times New Roman" w:cs="Times New Roman"/>
          <w:sz w:val="24"/>
          <w:szCs w:val="24"/>
        </w:rPr>
        <w:t xml:space="preserve">– </w:t>
      </w:r>
      <w:r w:rsidR="00E41069">
        <w:rPr>
          <w:rFonts w:ascii="Times New Roman" w:hAnsi="Times New Roman" w:cs="Times New Roman"/>
          <w:sz w:val="24"/>
          <w:szCs w:val="24"/>
        </w:rPr>
        <w:t xml:space="preserve">проконтролировать </w:t>
      </w:r>
      <w:r w:rsidR="00B06A43">
        <w:rPr>
          <w:rFonts w:ascii="Times New Roman" w:hAnsi="Times New Roman" w:cs="Times New Roman"/>
          <w:sz w:val="24"/>
          <w:szCs w:val="24"/>
        </w:rPr>
        <w:t xml:space="preserve"> сатураци</w:t>
      </w:r>
      <w:r w:rsidR="00E41069">
        <w:rPr>
          <w:rFonts w:ascii="Times New Roman" w:hAnsi="Times New Roman" w:cs="Times New Roman"/>
          <w:sz w:val="24"/>
          <w:szCs w:val="24"/>
        </w:rPr>
        <w:t>ю</w:t>
      </w:r>
      <w:r w:rsidR="00B06A43">
        <w:rPr>
          <w:rFonts w:ascii="Times New Roman" w:hAnsi="Times New Roman" w:cs="Times New Roman"/>
          <w:sz w:val="24"/>
          <w:szCs w:val="24"/>
        </w:rPr>
        <w:t xml:space="preserve"> крови</w:t>
      </w:r>
      <w:r w:rsidR="008D4030">
        <w:rPr>
          <w:rFonts w:ascii="Times New Roman" w:hAnsi="Times New Roman" w:cs="Times New Roman"/>
          <w:sz w:val="24"/>
          <w:szCs w:val="24"/>
        </w:rPr>
        <w:t xml:space="preserve"> кислородом</w:t>
      </w:r>
      <w:r w:rsidR="00E41069">
        <w:rPr>
          <w:rFonts w:ascii="Times New Roman" w:hAnsi="Times New Roman" w:cs="Times New Roman"/>
          <w:sz w:val="24"/>
          <w:szCs w:val="24"/>
        </w:rPr>
        <w:t>, если исходно она была существенно снижена</w:t>
      </w:r>
      <w:r w:rsidR="00B06A43">
        <w:rPr>
          <w:rFonts w:ascii="Times New Roman" w:hAnsi="Times New Roman" w:cs="Times New Roman"/>
          <w:sz w:val="24"/>
          <w:szCs w:val="24"/>
        </w:rPr>
        <w:t>.</w:t>
      </w:r>
      <w:r w:rsidR="006E2C53">
        <w:rPr>
          <w:rFonts w:ascii="Times New Roman" w:hAnsi="Times New Roman" w:cs="Times New Roman"/>
          <w:sz w:val="24"/>
          <w:szCs w:val="24"/>
        </w:rPr>
        <w:t xml:space="preserve"> </w:t>
      </w:r>
      <w:r w:rsidR="0027253F">
        <w:rPr>
          <w:rFonts w:ascii="Times New Roman" w:hAnsi="Times New Roman" w:cs="Times New Roman"/>
          <w:sz w:val="24"/>
          <w:szCs w:val="24"/>
        </w:rPr>
        <w:t xml:space="preserve">Автоматическую титрацию параметров СИПАП-терапии рекомендуется проводить в соответствии с </w:t>
      </w:r>
      <w:r w:rsidR="007C45D4">
        <w:rPr>
          <w:rFonts w:ascii="Times New Roman" w:hAnsi="Times New Roman" w:cs="Times New Roman"/>
          <w:sz w:val="24"/>
          <w:szCs w:val="24"/>
        </w:rPr>
        <w:t xml:space="preserve">рекомендациями, </w:t>
      </w:r>
      <w:r w:rsidR="0027253F">
        <w:rPr>
          <w:rFonts w:ascii="Times New Roman" w:hAnsi="Times New Roman" w:cs="Times New Roman"/>
          <w:sz w:val="24"/>
          <w:szCs w:val="24"/>
        </w:rPr>
        <w:t>изложенным</w:t>
      </w:r>
      <w:r w:rsidR="007C45D4">
        <w:rPr>
          <w:rFonts w:ascii="Times New Roman" w:hAnsi="Times New Roman" w:cs="Times New Roman"/>
          <w:sz w:val="24"/>
          <w:szCs w:val="24"/>
        </w:rPr>
        <w:t>и</w:t>
      </w:r>
      <w:r w:rsidR="0027253F">
        <w:rPr>
          <w:rFonts w:ascii="Times New Roman" w:hAnsi="Times New Roman" w:cs="Times New Roman"/>
          <w:sz w:val="24"/>
          <w:szCs w:val="24"/>
        </w:rPr>
        <w:t xml:space="preserve"> в Приложении</w:t>
      </w:r>
      <w:r w:rsidR="007C45D4">
        <w:rPr>
          <w:rFonts w:ascii="Times New Roman" w:hAnsi="Times New Roman" w:cs="Times New Roman"/>
          <w:sz w:val="24"/>
          <w:szCs w:val="24"/>
        </w:rPr>
        <w:t> </w:t>
      </w:r>
      <w:r w:rsidR="0027253F">
        <w:rPr>
          <w:rFonts w:ascii="Times New Roman" w:hAnsi="Times New Roman" w:cs="Times New Roman"/>
          <w:sz w:val="24"/>
          <w:szCs w:val="24"/>
        </w:rPr>
        <w:t xml:space="preserve">1. </w:t>
      </w:r>
    </w:p>
    <w:p w:rsidR="00F015A0" w:rsidRDefault="00F015A0" w:rsidP="001D39C1">
      <w:pPr>
        <w:spacing w:after="0" w:line="240" w:lineRule="auto"/>
        <w:jc w:val="both"/>
        <w:rPr>
          <w:rFonts w:ascii="Times New Roman" w:hAnsi="Times New Roman" w:cs="Times New Roman"/>
          <w:sz w:val="24"/>
          <w:szCs w:val="24"/>
        </w:rPr>
      </w:pPr>
    </w:p>
    <w:p w:rsidR="00202A28" w:rsidRDefault="00D0299C" w:rsidP="001D39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лечении СОАС методом </w:t>
      </w:r>
      <w:r w:rsidR="00925171">
        <w:rPr>
          <w:rFonts w:ascii="Times New Roman" w:hAnsi="Times New Roman" w:cs="Times New Roman"/>
          <w:sz w:val="24"/>
          <w:szCs w:val="24"/>
        </w:rPr>
        <w:t>СИПАП</w:t>
      </w:r>
      <w:r>
        <w:rPr>
          <w:rFonts w:ascii="Times New Roman" w:hAnsi="Times New Roman" w:cs="Times New Roman"/>
          <w:sz w:val="24"/>
          <w:szCs w:val="24"/>
        </w:rPr>
        <w:t xml:space="preserve">-терапии носовые маски </w:t>
      </w:r>
      <w:r w:rsidR="00F015A0">
        <w:rPr>
          <w:rFonts w:ascii="Times New Roman" w:hAnsi="Times New Roman" w:cs="Times New Roman"/>
          <w:sz w:val="24"/>
          <w:szCs w:val="24"/>
        </w:rPr>
        <w:t xml:space="preserve">более предпочтительны, чем носоротовые, в связи с большей комфортностью и эффективностью, однако при существенных нарушениях носового дыхания и преимущественно ротовом дыхании применяются носоротовые маски (рекомендация). </w:t>
      </w:r>
      <w:r>
        <w:rPr>
          <w:rFonts w:ascii="Times New Roman" w:hAnsi="Times New Roman" w:cs="Times New Roman"/>
          <w:sz w:val="24"/>
          <w:szCs w:val="24"/>
        </w:rPr>
        <w:t xml:space="preserve"> </w:t>
      </w:r>
    </w:p>
    <w:p w:rsidR="00834EF3" w:rsidRDefault="00834EF3" w:rsidP="001D39C1">
      <w:pPr>
        <w:spacing w:after="0" w:line="240" w:lineRule="auto"/>
        <w:jc w:val="both"/>
        <w:rPr>
          <w:rFonts w:ascii="Times New Roman" w:hAnsi="Times New Roman" w:cs="Times New Roman"/>
          <w:sz w:val="24"/>
          <w:szCs w:val="24"/>
        </w:rPr>
      </w:pPr>
    </w:p>
    <w:p w:rsidR="00E918F7" w:rsidRDefault="00E918F7" w:rsidP="001D39C1">
      <w:pPr>
        <w:spacing w:after="0" w:line="240" w:lineRule="auto"/>
        <w:jc w:val="both"/>
        <w:rPr>
          <w:rFonts w:ascii="Times New Roman" w:hAnsi="Times New Roman" w:cs="Times New Roman"/>
          <w:sz w:val="24"/>
          <w:szCs w:val="24"/>
        </w:rPr>
      </w:pPr>
      <w:r w:rsidRPr="00DA2DB7">
        <w:rPr>
          <w:rFonts w:ascii="Times New Roman" w:hAnsi="Times New Roman" w:cs="Times New Roman"/>
          <w:sz w:val="24"/>
          <w:szCs w:val="24"/>
        </w:rPr>
        <w:t>Использование подогреваемого увлажнителя (стандарт) и ф</w:t>
      </w:r>
      <w:r>
        <w:rPr>
          <w:rFonts w:ascii="Times New Roman" w:hAnsi="Times New Roman" w:cs="Times New Roman"/>
          <w:sz w:val="24"/>
          <w:szCs w:val="24"/>
        </w:rPr>
        <w:t>ункция</w:t>
      </w:r>
      <w:r w:rsidRPr="00DA2DB7">
        <w:rPr>
          <w:rFonts w:ascii="Times New Roman" w:hAnsi="Times New Roman" w:cs="Times New Roman"/>
          <w:sz w:val="24"/>
          <w:szCs w:val="24"/>
        </w:rPr>
        <w:t xml:space="preserve"> снижения давления на выдохе (рекомендация) </w:t>
      </w:r>
      <w:r w:rsidR="00834EF3">
        <w:rPr>
          <w:rFonts w:ascii="Times New Roman" w:hAnsi="Times New Roman" w:cs="Times New Roman"/>
          <w:sz w:val="24"/>
          <w:szCs w:val="24"/>
        </w:rPr>
        <w:t xml:space="preserve">может повысить </w:t>
      </w:r>
      <w:r w:rsidRPr="00DA2DB7">
        <w:rPr>
          <w:rFonts w:ascii="Times New Roman" w:hAnsi="Times New Roman" w:cs="Times New Roman"/>
          <w:sz w:val="24"/>
          <w:szCs w:val="24"/>
        </w:rPr>
        <w:t xml:space="preserve"> комфортность терапии и улучш</w:t>
      </w:r>
      <w:r w:rsidR="00834EF3">
        <w:rPr>
          <w:rFonts w:ascii="Times New Roman" w:hAnsi="Times New Roman" w:cs="Times New Roman"/>
          <w:sz w:val="24"/>
          <w:szCs w:val="24"/>
        </w:rPr>
        <w:t>ить</w:t>
      </w:r>
      <w:r w:rsidRPr="00DA2DB7">
        <w:rPr>
          <w:rFonts w:ascii="Times New Roman" w:hAnsi="Times New Roman" w:cs="Times New Roman"/>
          <w:sz w:val="24"/>
          <w:szCs w:val="24"/>
        </w:rPr>
        <w:t xml:space="preserve"> приверженность лечению части пациентов.</w:t>
      </w:r>
      <w:r w:rsidR="00834EF3">
        <w:rPr>
          <w:rFonts w:ascii="Times New Roman" w:hAnsi="Times New Roman" w:cs="Times New Roman"/>
          <w:sz w:val="24"/>
          <w:szCs w:val="24"/>
        </w:rPr>
        <w:t xml:space="preserve"> Существенной для повышения комфортности является титрация комфортного давления для засыпания, которая проводится персоналом в ручном режиме до начала пробной СИПАП-терапии (рекомендация). Пробная СИПАП-терапия в течение 3-7 ночей до </w:t>
      </w:r>
      <w:r w:rsidR="002C6DE9">
        <w:rPr>
          <w:rFonts w:ascii="Times New Roman" w:hAnsi="Times New Roman" w:cs="Times New Roman"/>
          <w:sz w:val="24"/>
          <w:szCs w:val="24"/>
        </w:rPr>
        <w:t xml:space="preserve">назначения </w:t>
      </w:r>
      <w:r w:rsidR="00834EF3">
        <w:rPr>
          <w:rFonts w:ascii="Times New Roman" w:hAnsi="Times New Roman" w:cs="Times New Roman"/>
          <w:sz w:val="24"/>
          <w:szCs w:val="24"/>
        </w:rPr>
        <w:t xml:space="preserve">постоянной СИПАП-терапии </w:t>
      </w:r>
      <w:r w:rsidR="002C6DE9">
        <w:rPr>
          <w:rFonts w:ascii="Times New Roman" w:hAnsi="Times New Roman" w:cs="Times New Roman"/>
          <w:sz w:val="24"/>
          <w:szCs w:val="24"/>
        </w:rPr>
        <w:t xml:space="preserve">позволяет повысить </w:t>
      </w:r>
      <w:r w:rsidR="00834EF3">
        <w:rPr>
          <w:rFonts w:ascii="Times New Roman" w:hAnsi="Times New Roman" w:cs="Times New Roman"/>
          <w:sz w:val="24"/>
          <w:szCs w:val="24"/>
        </w:rPr>
        <w:t xml:space="preserve"> приверженност</w:t>
      </w:r>
      <w:r w:rsidR="002C6DE9">
        <w:rPr>
          <w:rFonts w:ascii="Times New Roman" w:hAnsi="Times New Roman" w:cs="Times New Roman"/>
          <w:sz w:val="24"/>
          <w:szCs w:val="24"/>
        </w:rPr>
        <w:t xml:space="preserve">ь </w:t>
      </w:r>
      <w:r w:rsidR="00834EF3">
        <w:rPr>
          <w:rFonts w:ascii="Times New Roman" w:hAnsi="Times New Roman" w:cs="Times New Roman"/>
          <w:sz w:val="24"/>
          <w:szCs w:val="24"/>
        </w:rPr>
        <w:t xml:space="preserve">лечению (рекомендация). </w:t>
      </w:r>
    </w:p>
    <w:p w:rsidR="00202A28" w:rsidRDefault="00202A28" w:rsidP="001D39C1">
      <w:pPr>
        <w:spacing w:after="0" w:line="240" w:lineRule="auto"/>
        <w:jc w:val="both"/>
        <w:rPr>
          <w:rFonts w:ascii="Times New Roman" w:hAnsi="Times New Roman" w:cs="Times New Roman"/>
          <w:sz w:val="24"/>
          <w:szCs w:val="24"/>
        </w:rPr>
      </w:pPr>
    </w:p>
    <w:p w:rsidR="002460EA" w:rsidRDefault="00834EF3" w:rsidP="001D39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СИПАП-терапия применяется на постоянной основе, в течение длительного времени и может быть отменена только в случае инструментального подтверждения стойкого устранения обструкции верхних дыхательных путей</w:t>
      </w:r>
      <w:r w:rsidR="00B8657F">
        <w:rPr>
          <w:rFonts w:ascii="Times New Roman" w:hAnsi="Times New Roman" w:cs="Times New Roman"/>
          <w:sz w:val="24"/>
          <w:szCs w:val="24"/>
        </w:rPr>
        <w:t xml:space="preserve"> во сне</w:t>
      </w:r>
      <w:r>
        <w:rPr>
          <w:rFonts w:ascii="Times New Roman" w:hAnsi="Times New Roman" w:cs="Times New Roman"/>
          <w:sz w:val="24"/>
          <w:szCs w:val="24"/>
        </w:rPr>
        <w:t xml:space="preserve"> (стандарт)</w:t>
      </w:r>
      <w:r w:rsidR="00F0137D" w:rsidRPr="00F0137D">
        <w:rPr>
          <w:rFonts w:ascii="Times New Roman" w:hAnsi="Times New Roman" w:cs="Times New Roman"/>
          <w:sz w:val="24"/>
          <w:szCs w:val="24"/>
        </w:rPr>
        <w:t>.</w:t>
      </w:r>
      <w:r w:rsidR="000E2142">
        <w:rPr>
          <w:rFonts w:ascii="Times New Roman" w:hAnsi="Times New Roman" w:cs="Times New Roman"/>
          <w:sz w:val="24"/>
          <w:szCs w:val="24"/>
        </w:rPr>
        <w:t xml:space="preserve"> </w:t>
      </w:r>
      <w:r w:rsidR="002460EA">
        <w:rPr>
          <w:rFonts w:ascii="Times New Roman" w:hAnsi="Times New Roman" w:cs="Times New Roman"/>
          <w:sz w:val="24"/>
          <w:szCs w:val="24"/>
        </w:rPr>
        <w:t>Минимально</w:t>
      </w:r>
      <w:r w:rsidR="000E2142">
        <w:rPr>
          <w:rFonts w:ascii="Times New Roman" w:hAnsi="Times New Roman" w:cs="Times New Roman"/>
          <w:sz w:val="24"/>
          <w:szCs w:val="24"/>
        </w:rPr>
        <w:t>й продолжительностью СИПАП-терапии для обеспечения её эффективности считается в среднем 4 часа в сутки за всё время использования, не менее 5 ночей в неделю (стандарт). В то же время при тяжёлой степени СОАС эффективность СИПАП-терапии возрастает при увеличении времени использования и в идеале должна охватывать всё время сна (</w:t>
      </w:r>
      <w:r w:rsidR="00B8657F">
        <w:rPr>
          <w:rFonts w:ascii="Times New Roman" w:hAnsi="Times New Roman" w:cs="Times New Roman"/>
          <w:sz w:val="24"/>
          <w:szCs w:val="24"/>
        </w:rPr>
        <w:t>рекомендация</w:t>
      </w:r>
      <w:r w:rsidR="000E2142">
        <w:rPr>
          <w:rFonts w:ascii="Times New Roman" w:hAnsi="Times New Roman" w:cs="Times New Roman"/>
          <w:sz w:val="24"/>
          <w:szCs w:val="24"/>
        </w:rPr>
        <w:t xml:space="preserve">). </w:t>
      </w:r>
      <w:r w:rsidR="002460EA">
        <w:rPr>
          <w:rFonts w:ascii="Times New Roman" w:hAnsi="Times New Roman" w:cs="Times New Roman"/>
          <w:sz w:val="24"/>
          <w:szCs w:val="24"/>
        </w:rPr>
        <w:t xml:space="preserve"> </w:t>
      </w:r>
    </w:p>
    <w:p w:rsidR="000E2142" w:rsidRDefault="000E2142" w:rsidP="001D39C1">
      <w:pPr>
        <w:spacing w:after="0" w:line="240" w:lineRule="auto"/>
        <w:jc w:val="both"/>
        <w:rPr>
          <w:rFonts w:ascii="Times New Roman" w:hAnsi="Times New Roman" w:cs="Times New Roman"/>
          <w:sz w:val="24"/>
          <w:szCs w:val="24"/>
        </w:rPr>
      </w:pPr>
    </w:p>
    <w:p w:rsidR="001D39C1" w:rsidRDefault="00B0075D" w:rsidP="001D39C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Внутрир</w:t>
      </w:r>
      <w:r w:rsidR="001D39C1" w:rsidRPr="00CD12C6">
        <w:rPr>
          <w:rFonts w:ascii="Times New Roman" w:hAnsi="Times New Roman" w:cs="Times New Roman"/>
          <w:b/>
          <w:sz w:val="24"/>
          <w:szCs w:val="24"/>
        </w:rPr>
        <w:t>отовые приспособления</w:t>
      </w:r>
    </w:p>
    <w:p w:rsidR="00202A28" w:rsidRDefault="00202A28" w:rsidP="001D39C1">
      <w:pPr>
        <w:spacing w:after="0" w:line="240" w:lineRule="auto"/>
        <w:jc w:val="both"/>
        <w:rPr>
          <w:rFonts w:ascii="Times New Roman" w:hAnsi="Times New Roman" w:cs="Times New Roman"/>
          <w:b/>
          <w:sz w:val="24"/>
          <w:szCs w:val="24"/>
        </w:rPr>
      </w:pPr>
    </w:p>
    <w:p w:rsidR="00202A28" w:rsidRDefault="001D39C1" w:rsidP="001D39C1">
      <w:pPr>
        <w:spacing w:after="0" w:line="240" w:lineRule="auto"/>
        <w:jc w:val="both"/>
        <w:rPr>
          <w:rFonts w:ascii="Times New Roman" w:hAnsi="Times New Roman" w:cs="Times New Roman"/>
          <w:sz w:val="24"/>
          <w:szCs w:val="24"/>
        </w:rPr>
      </w:pPr>
      <w:r w:rsidRPr="00121147">
        <w:rPr>
          <w:rFonts w:ascii="Times New Roman" w:hAnsi="Times New Roman" w:cs="Times New Roman"/>
          <w:sz w:val="24"/>
          <w:szCs w:val="24"/>
        </w:rPr>
        <w:t xml:space="preserve">Исходя из понимания процессов, приводящих к обструкции верхних дыхательных путей </w:t>
      </w:r>
      <w:r w:rsidR="00B0075D">
        <w:rPr>
          <w:rFonts w:ascii="Times New Roman" w:hAnsi="Times New Roman" w:cs="Times New Roman"/>
          <w:sz w:val="24"/>
          <w:szCs w:val="24"/>
        </w:rPr>
        <w:t>при</w:t>
      </w:r>
      <w:r w:rsidRPr="00121147">
        <w:rPr>
          <w:rFonts w:ascii="Times New Roman" w:hAnsi="Times New Roman" w:cs="Times New Roman"/>
          <w:sz w:val="24"/>
          <w:szCs w:val="24"/>
        </w:rPr>
        <w:t xml:space="preserve"> СОАС, создан ряд специальных</w:t>
      </w:r>
      <w:r>
        <w:rPr>
          <w:rFonts w:ascii="Times New Roman" w:hAnsi="Times New Roman" w:cs="Times New Roman"/>
          <w:sz w:val="24"/>
          <w:szCs w:val="24"/>
        </w:rPr>
        <w:t xml:space="preserve"> механических устройств, предот</w:t>
      </w:r>
      <w:r w:rsidRPr="00121147">
        <w:rPr>
          <w:rFonts w:ascii="Times New Roman" w:hAnsi="Times New Roman" w:cs="Times New Roman"/>
          <w:sz w:val="24"/>
          <w:szCs w:val="24"/>
        </w:rPr>
        <w:t>вращающий коллапс глотки во вре</w:t>
      </w:r>
      <w:r>
        <w:rPr>
          <w:rFonts w:ascii="Times New Roman" w:hAnsi="Times New Roman" w:cs="Times New Roman"/>
          <w:sz w:val="24"/>
          <w:szCs w:val="24"/>
        </w:rPr>
        <w:t>мя сна. Использование внутриро</w:t>
      </w:r>
      <w:r w:rsidRPr="00121147">
        <w:rPr>
          <w:rFonts w:ascii="Times New Roman" w:hAnsi="Times New Roman" w:cs="Times New Roman"/>
          <w:sz w:val="24"/>
          <w:szCs w:val="24"/>
        </w:rPr>
        <w:t>товых аппликаторов на сегодняшний день является одн</w:t>
      </w:r>
      <w:r w:rsidR="00B0075D">
        <w:rPr>
          <w:rFonts w:ascii="Times New Roman" w:hAnsi="Times New Roman" w:cs="Times New Roman"/>
          <w:sz w:val="24"/>
          <w:szCs w:val="24"/>
        </w:rPr>
        <w:t>им</w:t>
      </w:r>
      <w:r w:rsidRPr="00121147">
        <w:rPr>
          <w:rFonts w:ascii="Times New Roman" w:hAnsi="Times New Roman" w:cs="Times New Roman"/>
          <w:sz w:val="24"/>
          <w:szCs w:val="24"/>
        </w:rPr>
        <w:t xml:space="preserve"> из </w:t>
      </w:r>
      <w:r w:rsidR="00B0075D">
        <w:rPr>
          <w:rFonts w:ascii="Times New Roman" w:hAnsi="Times New Roman" w:cs="Times New Roman"/>
          <w:sz w:val="24"/>
          <w:szCs w:val="24"/>
        </w:rPr>
        <w:t>основных</w:t>
      </w:r>
      <w:r w:rsidR="00637426">
        <w:rPr>
          <w:rFonts w:ascii="Times New Roman" w:hAnsi="Times New Roman" w:cs="Times New Roman"/>
          <w:sz w:val="24"/>
          <w:szCs w:val="24"/>
        </w:rPr>
        <w:t xml:space="preserve"> методов лечения СОАС и устранения храпа.</w:t>
      </w:r>
    </w:p>
    <w:p w:rsidR="00637426" w:rsidRDefault="00637426" w:rsidP="001D39C1">
      <w:pPr>
        <w:spacing w:after="0" w:line="240" w:lineRule="auto"/>
        <w:jc w:val="both"/>
        <w:rPr>
          <w:rFonts w:ascii="Times New Roman" w:hAnsi="Times New Roman" w:cs="Times New Roman"/>
          <w:sz w:val="24"/>
          <w:szCs w:val="24"/>
        </w:rPr>
      </w:pPr>
    </w:p>
    <w:p w:rsidR="001D39C1" w:rsidRDefault="001D39C1" w:rsidP="001D39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Pr="00121147">
        <w:rPr>
          <w:rFonts w:ascii="Times New Roman" w:hAnsi="Times New Roman" w:cs="Times New Roman"/>
          <w:sz w:val="24"/>
          <w:szCs w:val="24"/>
        </w:rPr>
        <w:t>уществует два принципиальн</w:t>
      </w:r>
      <w:r>
        <w:rPr>
          <w:rFonts w:ascii="Times New Roman" w:hAnsi="Times New Roman" w:cs="Times New Roman"/>
          <w:sz w:val="24"/>
          <w:szCs w:val="24"/>
        </w:rPr>
        <w:t xml:space="preserve">о отличающихся по механизму </w:t>
      </w:r>
      <w:r w:rsidRPr="00121147">
        <w:rPr>
          <w:rFonts w:ascii="Times New Roman" w:hAnsi="Times New Roman" w:cs="Times New Roman"/>
          <w:sz w:val="24"/>
          <w:szCs w:val="24"/>
        </w:rPr>
        <w:t>типа внутриротовых приспособлений</w:t>
      </w:r>
      <w:r w:rsidR="00637426">
        <w:rPr>
          <w:rFonts w:ascii="Times New Roman" w:hAnsi="Times New Roman" w:cs="Times New Roman"/>
          <w:sz w:val="24"/>
          <w:szCs w:val="24"/>
        </w:rPr>
        <w:t>:</w:t>
      </w:r>
      <w:r w:rsidRPr="00121147">
        <w:rPr>
          <w:rFonts w:ascii="Times New Roman" w:hAnsi="Times New Roman" w:cs="Times New Roman"/>
          <w:sz w:val="24"/>
          <w:szCs w:val="24"/>
        </w:rPr>
        <w:t xml:space="preserve"> </w:t>
      </w:r>
      <w:r w:rsidR="00637426">
        <w:rPr>
          <w:rFonts w:ascii="Times New Roman" w:hAnsi="Times New Roman" w:cs="Times New Roman"/>
          <w:sz w:val="24"/>
          <w:szCs w:val="24"/>
        </w:rPr>
        <w:t xml:space="preserve">выдвигающие вперёд </w:t>
      </w:r>
      <w:r>
        <w:rPr>
          <w:rFonts w:ascii="Times New Roman" w:hAnsi="Times New Roman" w:cs="Times New Roman"/>
          <w:sz w:val="24"/>
          <w:szCs w:val="24"/>
        </w:rPr>
        <w:t xml:space="preserve"> нижн</w:t>
      </w:r>
      <w:r w:rsidR="00637426">
        <w:rPr>
          <w:rFonts w:ascii="Times New Roman" w:hAnsi="Times New Roman" w:cs="Times New Roman"/>
          <w:sz w:val="24"/>
          <w:szCs w:val="24"/>
        </w:rPr>
        <w:t>юю</w:t>
      </w:r>
      <w:r>
        <w:rPr>
          <w:rFonts w:ascii="Times New Roman" w:hAnsi="Times New Roman" w:cs="Times New Roman"/>
          <w:sz w:val="24"/>
          <w:szCs w:val="24"/>
        </w:rPr>
        <w:t xml:space="preserve"> челю</w:t>
      </w:r>
      <w:r w:rsidRPr="00121147">
        <w:rPr>
          <w:rFonts w:ascii="Times New Roman" w:hAnsi="Times New Roman" w:cs="Times New Roman"/>
          <w:sz w:val="24"/>
          <w:szCs w:val="24"/>
        </w:rPr>
        <w:t>ст</w:t>
      </w:r>
      <w:r w:rsidR="00637426">
        <w:rPr>
          <w:rFonts w:ascii="Times New Roman" w:hAnsi="Times New Roman" w:cs="Times New Roman"/>
          <w:sz w:val="24"/>
          <w:szCs w:val="24"/>
        </w:rPr>
        <w:t>ь</w:t>
      </w:r>
      <w:r w:rsidRPr="00121147">
        <w:rPr>
          <w:rFonts w:ascii="Times New Roman" w:hAnsi="Times New Roman" w:cs="Times New Roman"/>
          <w:sz w:val="24"/>
          <w:szCs w:val="24"/>
        </w:rPr>
        <w:t xml:space="preserve"> </w:t>
      </w:r>
      <w:r w:rsidR="00637426">
        <w:rPr>
          <w:rFonts w:ascii="Times New Roman" w:hAnsi="Times New Roman" w:cs="Times New Roman"/>
          <w:sz w:val="24"/>
          <w:szCs w:val="24"/>
        </w:rPr>
        <w:t>и удерживающие корень языка</w:t>
      </w:r>
      <w:r w:rsidRPr="00121147">
        <w:rPr>
          <w:rFonts w:ascii="Times New Roman" w:hAnsi="Times New Roman" w:cs="Times New Roman"/>
          <w:sz w:val="24"/>
          <w:szCs w:val="24"/>
        </w:rPr>
        <w:t xml:space="preserve">. </w:t>
      </w:r>
      <w:r w:rsidR="00637426">
        <w:rPr>
          <w:rFonts w:ascii="Times New Roman" w:hAnsi="Times New Roman" w:cs="Times New Roman"/>
          <w:sz w:val="24"/>
          <w:szCs w:val="24"/>
        </w:rPr>
        <w:t>Эффективность приспособлений, удерживающих во время сна корень языка, до настоящего времени не доказана. Р</w:t>
      </w:r>
      <w:r>
        <w:rPr>
          <w:rFonts w:ascii="Times New Roman" w:hAnsi="Times New Roman" w:cs="Times New Roman"/>
          <w:sz w:val="24"/>
          <w:szCs w:val="24"/>
        </w:rPr>
        <w:t>отовые аппликаторы, обеспечивающие протрузию нижней челюсти</w:t>
      </w:r>
      <w:r w:rsidR="00637426">
        <w:rPr>
          <w:rFonts w:ascii="Times New Roman" w:hAnsi="Times New Roman" w:cs="Times New Roman"/>
          <w:sz w:val="24"/>
          <w:szCs w:val="24"/>
        </w:rPr>
        <w:t>,</w:t>
      </w:r>
      <w:r>
        <w:rPr>
          <w:rFonts w:ascii="Times New Roman" w:hAnsi="Times New Roman" w:cs="Times New Roman"/>
          <w:sz w:val="24"/>
          <w:szCs w:val="24"/>
        </w:rPr>
        <w:t xml:space="preserve"> предпочтительны (стандарт)</w:t>
      </w:r>
      <w:r w:rsidR="00637426">
        <w:rPr>
          <w:rFonts w:ascii="Times New Roman" w:hAnsi="Times New Roman" w:cs="Times New Roman"/>
          <w:sz w:val="24"/>
          <w:szCs w:val="24"/>
        </w:rPr>
        <w:t>.</w:t>
      </w:r>
      <w:r>
        <w:rPr>
          <w:rFonts w:ascii="Times New Roman" w:hAnsi="Times New Roman" w:cs="Times New Roman"/>
          <w:sz w:val="24"/>
          <w:szCs w:val="24"/>
        </w:rPr>
        <w:t xml:space="preserve"> </w:t>
      </w:r>
      <w:r w:rsidR="00637426">
        <w:rPr>
          <w:rFonts w:ascii="Times New Roman" w:hAnsi="Times New Roman" w:cs="Times New Roman"/>
          <w:sz w:val="24"/>
          <w:szCs w:val="24"/>
        </w:rPr>
        <w:t>Все</w:t>
      </w:r>
      <w:r>
        <w:rPr>
          <w:rFonts w:ascii="Times New Roman" w:hAnsi="Times New Roman" w:cs="Times New Roman"/>
          <w:sz w:val="24"/>
          <w:szCs w:val="24"/>
        </w:rPr>
        <w:t xml:space="preserve"> рекомендации</w:t>
      </w:r>
      <w:r w:rsidR="00637426">
        <w:rPr>
          <w:rFonts w:ascii="Times New Roman" w:hAnsi="Times New Roman" w:cs="Times New Roman"/>
          <w:sz w:val="24"/>
          <w:szCs w:val="24"/>
        </w:rPr>
        <w:t xml:space="preserve"> по внутриротовым устройствам</w:t>
      </w:r>
      <w:r>
        <w:rPr>
          <w:rFonts w:ascii="Times New Roman" w:hAnsi="Times New Roman" w:cs="Times New Roman"/>
          <w:sz w:val="24"/>
          <w:szCs w:val="24"/>
        </w:rPr>
        <w:t xml:space="preserve">, приводимые ниже, имеют отношение </w:t>
      </w:r>
      <w:r w:rsidR="00637426">
        <w:rPr>
          <w:rFonts w:ascii="Times New Roman" w:hAnsi="Times New Roman" w:cs="Times New Roman"/>
          <w:sz w:val="24"/>
          <w:szCs w:val="24"/>
        </w:rPr>
        <w:t xml:space="preserve">к обеспечивающим смещение  </w:t>
      </w:r>
      <w:r>
        <w:rPr>
          <w:rFonts w:ascii="Times New Roman" w:hAnsi="Times New Roman" w:cs="Times New Roman"/>
          <w:sz w:val="24"/>
          <w:szCs w:val="24"/>
        </w:rPr>
        <w:t>нижн</w:t>
      </w:r>
      <w:r w:rsidR="00637426">
        <w:rPr>
          <w:rFonts w:ascii="Times New Roman" w:hAnsi="Times New Roman" w:cs="Times New Roman"/>
          <w:sz w:val="24"/>
          <w:szCs w:val="24"/>
        </w:rPr>
        <w:t>ей</w:t>
      </w:r>
      <w:r>
        <w:rPr>
          <w:rFonts w:ascii="Times New Roman" w:hAnsi="Times New Roman" w:cs="Times New Roman"/>
          <w:sz w:val="24"/>
          <w:szCs w:val="24"/>
        </w:rPr>
        <w:t xml:space="preserve"> челюст</w:t>
      </w:r>
      <w:r w:rsidR="00637426">
        <w:rPr>
          <w:rFonts w:ascii="Times New Roman" w:hAnsi="Times New Roman" w:cs="Times New Roman"/>
          <w:sz w:val="24"/>
          <w:szCs w:val="24"/>
        </w:rPr>
        <w:t>и</w:t>
      </w:r>
      <w:r>
        <w:rPr>
          <w:rFonts w:ascii="Times New Roman" w:hAnsi="Times New Roman" w:cs="Times New Roman"/>
          <w:sz w:val="24"/>
          <w:szCs w:val="24"/>
        </w:rPr>
        <w:t xml:space="preserve"> </w:t>
      </w:r>
      <w:r w:rsidR="00637426">
        <w:rPr>
          <w:rFonts w:ascii="Times New Roman" w:hAnsi="Times New Roman" w:cs="Times New Roman"/>
          <w:sz w:val="24"/>
          <w:szCs w:val="24"/>
        </w:rPr>
        <w:t xml:space="preserve">вперёд </w:t>
      </w:r>
      <w:r>
        <w:rPr>
          <w:rFonts w:ascii="Times New Roman" w:hAnsi="Times New Roman" w:cs="Times New Roman"/>
          <w:sz w:val="24"/>
          <w:szCs w:val="24"/>
        </w:rPr>
        <w:t>во время сна.</w:t>
      </w:r>
    </w:p>
    <w:p w:rsidR="00202A28" w:rsidRDefault="00202A28" w:rsidP="001D39C1">
      <w:pPr>
        <w:spacing w:after="0" w:line="240" w:lineRule="auto"/>
        <w:jc w:val="both"/>
        <w:rPr>
          <w:rFonts w:ascii="Times New Roman" w:hAnsi="Times New Roman" w:cs="Times New Roman"/>
          <w:sz w:val="24"/>
          <w:szCs w:val="24"/>
        </w:rPr>
      </w:pPr>
    </w:p>
    <w:p w:rsidR="001D39C1" w:rsidRDefault="001D39C1" w:rsidP="001D39C1">
      <w:pPr>
        <w:spacing w:after="0" w:line="240" w:lineRule="auto"/>
        <w:jc w:val="both"/>
        <w:rPr>
          <w:rFonts w:ascii="Times New Roman" w:hAnsi="Times New Roman" w:cs="Times New Roman"/>
          <w:sz w:val="24"/>
          <w:szCs w:val="24"/>
        </w:rPr>
      </w:pPr>
      <w:r w:rsidRPr="00924977">
        <w:rPr>
          <w:rFonts w:ascii="Times New Roman" w:hAnsi="Times New Roman" w:cs="Times New Roman"/>
          <w:sz w:val="24"/>
          <w:szCs w:val="24"/>
        </w:rPr>
        <w:t xml:space="preserve">Механические </w:t>
      </w:r>
      <w:r w:rsidR="00BD5F2F">
        <w:rPr>
          <w:rFonts w:ascii="Times New Roman" w:hAnsi="Times New Roman" w:cs="Times New Roman"/>
          <w:sz w:val="24"/>
          <w:szCs w:val="24"/>
        </w:rPr>
        <w:t>внутри</w:t>
      </w:r>
      <w:r>
        <w:rPr>
          <w:rFonts w:ascii="Times New Roman" w:hAnsi="Times New Roman" w:cs="Times New Roman"/>
          <w:sz w:val="24"/>
          <w:szCs w:val="24"/>
        </w:rPr>
        <w:t xml:space="preserve">ротовые </w:t>
      </w:r>
      <w:r w:rsidRPr="00924977">
        <w:rPr>
          <w:rFonts w:ascii="Times New Roman" w:hAnsi="Times New Roman" w:cs="Times New Roman"/>
          <w:sz w:val="24"/>
          <w:szCs w:val="24"/>
        </w:rPr>
        <w:t xml:space="preserve">приспособления </w:t>
      </w:r>
      <w:r>
        <w:rPr>
          <w:rFonts w:ascii="Times New Roman" w:hAnsi="Times New Roman" w:cs="Times New Roman"/>
          <w:sz w:val="24"/>
          <w:szCs w:val="24"/>
        </w:rPr>
        <w:t>являются возможной альтернативой терапии положительным давлением</w:t>
      </w:r>
      <w:r w:rsidRPr="00924977">
        <w:rPr>
          <w:rFonts w:ascii="Times New Roman" w:hAnsi="Times New Roman" w:cs="Times New Roman"/>
          <w:sz w:val="24"/>
          <w:szCs w:val="24"/>
        </w:rPr>
        <w:t xml:space="preserve"> или хирургическому лечению </w:t>
      </w:r>
      <w:r>
        <w:rPr>
          <w:rFonts w:ascii="Times New Roman" w:hAnsi="Times New Roman" w:cs="Times New Roman"/>
          <w:sz w:val="24"/>
          <w:szCs w:val="24"/>
        </w:rPr>
        <w:t>при легком и среднетяжелом СОАС. Они не рекомендуются для рутинного лечения пациентов с тяже</w:t>
      </w:r>
      <w:r w:rsidRPr="00924977">
        <w:rPr>
          <w:rFonts w:ascii="Times New Roman" w:hAnsi="Times New Roman" w:cs="Times New Roman"/>
          <w:sz w:val="24"/>
          <w:szCs w:val="24"/>
        </w:rPr>
        <w:t xml:space="preserve">лым </w:t>
      </w:r>
      <w:r>
        <w:rPr>
          <w:rFonts w:ascii="Times New Roman" w:hAnsi="Times New Roman" w:cs="Times New Roman"/>
          <w:sz w:val="24"/>
          <w:szCs w:val="24"/>
        </w:rPr>
        <w:t xml:space="preserve">апноэ сна, у которых </w:t>
      </w:r>
      <w:r w:rsidR="00925171">
        <w:rPr>
          <w:rFonts w:ascii="Times New Roman" w:hAnsi="Times New Roman" w:cs="Times New Roman"/>
          <w:sz w:val="24"/>
          <w:szCs w:val="24"/>
        </w:rPr>
        <w:t>СИПАП</w:t>
      </w:r>
      <w:r>
        <w:rPr>
          <w:rFonts w:ascii="Times New Roman" w:hAnsi="Times New Roman" w:cs="Times New Roman"/>
          <w:sz w:val="24"/>
          <w:szCs w:val="24"/>
        </w:rPr>
        <w:t>-терапия</w:t>
      </w:r>
      <w:r w:rsidR="00637426">
        <w:rPr>
          <w:rFonts w:ascii="Times New Roman" w:hAnsi="Times New Roman" w:cs="Times New Roman"/>
          <w:sz w:val="24"/>
          <w:szCs w:val="24"/>
        </w:rPr>
        <w:t xml:space="preserve"> </w:t>
      </w:r>
      <w:r>
        <w:rPr>
          <w:rFonts w:ascii="Times New Roman" w:hAnsi="Times New Roman" w:cs="Times New Roman"/>
          <w:sz w:val="24"/>
          <w:szCs w:val="24"/>
        </w:rPr>
        <w:t xml:space="preserve">более эффективна (стандарт). </w:t>
      </w:r>
      <w:r w:rsidRPr="00924977">
        <w:rPr>
          <w:rFonts w:ascii="Times New Roman" w:hAnsi="Times New Roman" w:cs="Times New Roman"/>
          <w:sz w:val="24"/>
          <w:szCs w:val="24"/>
        </w:rPr>
        <w:t>Однако при пло</w:t>
      </w:r>
      <w:r>
        <w:rPr>
          <w:rFonts w:ascii="Times New Roman" w:hAnsi="Times New Roman" w:cs="Times New Roman"/>
          <w:sz w:val="24"/>
          <w:szCs w:val="24"/>
        </w:rPr>
        <w:t xml:space="preserve">хой переносимости </w:t>
      </w:r>
      <w:r w:rsidR="00637426">
        <w:rPr>
          <w:rFonts w:ascii="Times New Roman" w:hAnsi="Times New Roman" w:cs="Times New Roman"/>
          <w:sz w:val="24"/>
          <w:szCs w:val="24"/>
        </w:rPr>
        <w:t>и приверженности СИПАП-терапии</w:t>
      </w:r>
      <w:r>
        <w:rPr>
          <w:rFonts w:ascii="Times New Roman" w:hAnsi="Times New Roman" w:cs="Times New Roman"/>
          <w:sz w:val="24"/>
          <w:szCs w:val="24"/>
        </w:rPr>
        <w:t xml:space="preserve"> </w:t>
      </w:r>
      <w:r w:rsidRPr="00924977">
        <w:rPr>
          <w:rFonts w:ascii="Times New Roman" w:hAnsi="Times New Roman" w:cs="Times New Roman"/>
          <w:sz w:val="24"/>
          <w:szCs w:val="24"/>
        </w:rPr>
        <w:t xml:space="preserve">ротовые аппликаторы можно </w:t>
      </w:r>
      <w:r>
        <w:rPr>
          <w:rFonts w:ascii="Times New Roman" w:hAnsi="Times New Roman" w:cs="Times New Roman"/>
          <w:sz w:val="24"/>
          <w:szCs w:val="24"/>
        </w:rPr>
        <w:t xml:space="preserve">рассматривать в качестве терапевтической опции даже </w:t>
      </w:r>
      <w:r w:rsidR="00BD5F2F">
        <w:rPr>
          <w:rFonts w:ascii="Times New Roman" w:hAnsi="Times New Roman" w:cs="Times New Roman"/>
          <w:sz w:val="24"/>
          <w:szCs w:val="24"/>
        </w:rPr>
        <w:t xml:space="preserve">при </w:t>
      </w:r>
      <w:r>
        <w:rPr>
          <w:rFonts w:ascii="Times New Roman" w:hAnsi="Times New Roman" w:cs="Times New Roman"/>
          <w:sz w:val="24"/>
          <w:szCs w:val="24"/>
        </w:rPr>
        <w:t>тяжелом</w:t>
      </w:r>
      <w:r w:rsidRPr="00924977">
        <w:rPr>
          <w:rFonts w:ascii="Times New Roman" w:hAnsi="Times New Roman" w:cs="Times New Roman"/>
          <w:sz w:val="24"/>
          <w:szCs w:val="24"/>
        </w:rPr>
        <w:t xml:space="preserve"> СОАС</w:t>
      </w:r>
      <w:r>
        <w:rPr>
          <w:rFonts w:ascii="Times New Roman" w:hAnsi="Times New Roman" w:cs="Times New Roman"/>
          <w:sz w:val="24"/>
          <w:szCs w:val="24"/>
        </w:rPr>
        <w:t xml:space="preserve"> (</w:t>
      </w:r>
      <w:r w:rsidR="00BD5F2F">
        <w:rPr>
          <w:rFonts w:ascii="Times New Roman" w:hAnsi="Times New Roman" w:cs="Times New Roman"/>
          <w:sz w:val="24"/>
          <w:szCs w:val="24"/>
        </w:rPr>
        <w:t>стандарт</w:t>
      </w:r>
      <w:r>
        <w:rPr>
          <w:rFonts w:ascii="Times New Roman" w:hAnsi="Times New Roman" w:cs="Times New Roman"/>
          <w:sz w:val="24"/>
          <w:szCs w:val="24"/>
        </w:rPr>
        <w:t>)</w:t>
      </w:r>
      <w:r w:rsidRPr="00924977">
        <w:rPr>
          <w:rFonts w:ascii="Times New Roman" w:hAnsi="Times New Roman" w:cs="Times New Roman"/>
          <w:sz w:val="24"/>
          <w:szCs w:val="24"/>
        </w:rPr>
        <w:t>.</w:t>
      </w:r>
    </w:p>
    <w:p w:rsidR="00202A28" w:rsidRDefault="00202A28" w:rsidP="001D39C1">
      <w:pPr>
        <w:spacing w:after="0" w:line="240" w:lineRule="auto"/>
        <w:jc w:val="both"/>
        <w:rPr>
          <w:rFonts w:ascii="Times New Roman" w:hAnsi="Times New Roman" w:cs="Times New Roman"/>
          <w:sz w:val="24"/>
          <w:szCs w:val="24"/>
        </w:rPr>
      </w:pPr>
    </w:p>
    <w:p w:rsidR="001D39C1" w:rsidRDefault="001D39C1" w:rsidP="001D39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Ротовые аппликаторы следует изготавливать индивидуально, из разрешенных для использования в стоматологии биологически безопасных для пациента материалов, с учетом всех анатомических особенностей больного, строения и состояния его зубов, опытным стоматологом, имеющим должную квалификацию в этой области (стандарт). Ротовой аппликатор должен </w:t>
      </w:r>
      <w:r w:rsidR="00BD5F2F">
        <w:rPr>
          <w:rFonts w:ascii="Times New Roman" w:hAnsi="Times New Roman" w:cs="Times New Roman"/>
          <w:sz w:val="24"/>
          <w:szCs w:val="24"/>
        </w:rPr>
        <w:t xml:space="preserve">быть титруемым – </w:t>
      </w:r>
      <w:r>
        <w:rPr>
          <w:rFonts w:ascii="Times New Roman" w:hAnsi="Times New Roman" w:cs="Times New Roman"/>
          <w:sz w:val="24"/>
          <w:szCs w:val="24"/>
        </w:rPr>
        <w:t xml:space="preserve">иметь механизм, позволяющий изменять величину выдвижения нижней челюсти вперед (стандарт). Постепенное изменение величины </w:t>
      </w:r>
      <w:r w:rsidR="00BD5F2F">
        <w:rPr>
          <w:rFonts w:ascii="Times New Roman" w:hAnsi="Times New Roman" w:cs="Times New Roman"/>
          <w:sz w:val="24"/>
          <w:szCs w:val="24"/>
        </w:rPr>
        <w:t>выдвижения</w:t>
      </w:r>
      <w:r>
        <w:rPr>
          <w:rFonts w:ascii="Times New Roman" w:hAnsi="Times New Roman" w:cs="Times New Roman"/>
          <w:sz w:val="24"/>
          <w:szCs w:val="24"/>
        </w:rPr>
        <w:t xml:space="preserve"> нижней челюсти является аналогом титр</w:t>
      </w:r>
      <w:r w:rsidR="00BD5F2F">
        <w:rPr>
          <w:rFonts w:ascii="Times New Roman" w:hAnsi="Times New Roman" w:cs="Times New Roman"/>
          <w:sz w:val="24"/>
          <w:szCs w:val="24"/>
        </w:rPr>
        <w:t>ации</w:t>
      </w:r>
      <w:r>
        <w:rPr>
          <w:rFonts w:ascii="Times New Roman" w:hAnsi="Times New Roman" w:cs="Times New Roman"/>
          <w:sz w:val="24"/>
          <w:szCs w:val="24"/>
        </w:rPr>
        <w:t xml:space="preserve"> величины давления </w:t>
      </w:r>
      <w:r w:rsidR="00BD5F2F">
        <w:rPr>
          <w:rFonts w:ascii="Times New Roman" w:hAnsi="Times New Roman" w:cs="Times New Roman"/>
          <w:sz w:val="24"/>
          <w:szCs w:val="24"/>
        </w:rPr>
        <w:t>воздушного потока</w:t>
      </w:r>
      <w:r>
        <w:rPr>
          <w:rFonts w:ascii="Times New Roman" w:hAnsi="Times New Roman" w:cs="Times New Roman"/>
          <w:sz w:val="24"/>
          <w:szCs w:val="24"/>
        </w:rPr>
        <w:t xml:space="preserve"> при подборе </w:t>
      </w:r>
      <w:r w:rsidR="00925171">
        <w:rPr>
          <w:rFonts w:ascii="Times New Roman" w:hAnsi="Times New Roman" w:cs="Times New Roman"/>
          <w:sz w:val="24"/>
          <w:szCs w:val="24"/>
        </w:rPr>
        <w:t>СИПАП</w:t>
      </w:r>
      <w:r>
        <w:rPr>
          <w:rFonts w:ascii="Times New Roman" w:hAnsi="Times New Roman" w:cs="Times New Roman"/>
          <w:sz w:val="24"/>
          <w:szCs w:val="24"/>
        </w:rPr>
        <w:t>-терапии.</w:t>
      </w:r>
    </w:p>
    <w:p w:rsidR="00202A28" w:rsidRDefault="00202A28" w:rsidP="001D39C1">
      <w:pPr>
        <w:spacing w:after="0" w:line="240" w:lineRule="auto"/>
        <w:jc w:val="both"/>
        <w:rPr>
          <w:rFonts w:ascii="Times New Roman" w:hAnsi="Times New Roman" w:cs="Times New Roman"/>
          <w:sz w:val="24"/>
          <w:szCs w:val="24"/>
        </w:rPr>
      </w:pPr>
    </w:p>
    <w:p w:rsidR="001D39C1" w:rsidRDefault="001D39C1" w:rsidP="001D39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Серийно выпускаемые </w:t>
      </w:r>
      <w:r w:rsidR="00BD5F2F">
        <w:rPr>
          <w:rFonts w:ascii="Times New Roman" w:hAnsi="Times New Roman" w:cs="Times New Roman"/>
          <w:sz w:val="24"/>
          <w:szCs w:val="24"/>
        </w:rPr>
        <w:t>стандартные внутри</w:t>
      </w:r>
      <w:r>
        <w:rPr>
          <w:rFonts w:ascii="Times New Roman" w:hAnsi="Times New Roman" w:cs="Times New Roman"/>
          <w:sz w:val="24"/>
          <w:szCs w:val="24"/>
        </w:rPr>
        <w:t>ротовые приспособления, предполагающие само</w:t>
      </w:r>
      <w:r w:rsidR="00BD5F2F">
        <w:rPr>
          <w:rFonts w:ascii="Times New Roman" w:hAnsi="Times New Roman" w:cs="Times New Roman"/>
          <w:sz w:val="24"/>
          <w:szCs w:val="24"/>
        </w:rPr>
        <w:t xml:space="preserve">стоятельную подгонку пациентом, </w:t>
      </w:r>
      <w:r>
        <w:rPr>
          <w:rFonts w:ascii="Times New Roman" w:hAnsi="Times New Roman" w:cs="Times New Roman"/>
          <w:sz w:val="24"/>
          <w:szCs w:val="24"/>
        </w:rPr>
        <w:t>менее эффективны и безопасны</w:t>
      </w:r>
      <w:r w:rsidR="00BD5F2F">
        <w:rPr>
          <w:rFonts w:ascii="Times New Roman" w:hAnsi="Times New Roman" w:cs="Times New Roman"/>
          <w:sz w:val="24"/>
          <w:szCs w:val="24"/>
        </w:rPr>
        <w:t xml:space="preserve"> и</w:t>
      </w:r>
      <w:r>
        <w:rPr>
          <w:rFonts w:ascii="Times New Roman" w:hAnsi="Times New Roman" w:cs="Times New Roman"/>
          <w:sz w:val="24"/>
          <w:szCs w:val="24"/>
        </w:rPr>
        <w:t xml:space="preserve"> поэтому не рекомендуются </w:t>
      </w:r>
      <w:r w:rsidR="00BD5F2F">
        <w:rPr>
          <w:rFonts w:ascii="Times New Roman" w:hAnsi="Times New Roman" w:cs="Times New Roman"/>
          <w:sz w:val="24"/>
          <w:szCs w:val="24"/>
        </w:rPr>
        <w:t>для</w:t>
      </w:r>
      <w:r>
        <w:rPr>
          <w:rFonts w:ascii="Times New Roman" w:hAnsi="Times New Roman" w:cs="Times New Roman"/>
          <w:sz w:val="24"/>
          <w:szCs w:val="24"/>
        </w:rPr>
        <w:t xml:space="preserve"> широко</w:t>
      </w:r>
      <w:r w:rsidR="00BD5F2F">
        <w:rPr>
          <w:rFonts w:ascii="Times New Roman" w:hAnsi="Times New Roman" w:cs="Times New Roman"/>
          <w:sz w:val="24"/>
          <w:szCs w:val="24"/>
        </w:rPr>
        <w:t>го</w:t>
      </w:r>
      <w:r>
        <w:rPr>
          <w:rFonts w:ascii="Times New Roman" w:hAnsi="Times New Roman" w:cs="Times New Roman"/>
          <w:sz w:val="24"/>
          <w:szCs w:val="24"/>
        </w:rPr>
        <w:t xml:space="preserve"> применени</w:t>
      </w:r>
      <w:r w:rsidR="00BD5F2F">
        <w:rPr>
          <w:rFonts w:ascii="Times New Roman" w:hAnsi="Times New Roman" w:cs="Times New Roman"/>
          <w:sz w:val="24"/>
          <w:szCs w:val="24"/>
        </w:rPr>
        <w:t>я</w:t>
      </w:r>
      <w:r>
        <w:rPr>
          <w:rFonts w:ascii="Times New Roman" w:hAnsi="Times New Roman" w:cs="Times New Roman"/>
          <w:sz w:val="24"/>
          <w:szCs w:val="24"/>
        </w:rPr>
        <w:t xml:space="preserve"> (стандарт).</w:t>
      </w:r>
    </w:p>
    <w:p w:rsidR="00202A28" w:rsidRPr="00121147" w:rsidRDefault="00202A28" w:rsidP="001D39C1">
      <w:pPr>
        <w:spacing w:after="0" w:line="240" w:lineRule="auto"/>
        <w:jc w:val="both"/>
        <w:rPr>
          <w:rFonts w:ascii="Times New Roman" w:hAnsi="Times New Roman" w:cs="Times New Roman"/>
          <w:sz w:val="24"/>
          <w:szCs w:val="24"/>
        </w:rPr>
      </w:pPr>
    </w:p>
    <w:p w:rsidR="001D39C1" w:rsidRDefault="001D39C1" w:rsidP="001D39C1">
      <w:pPr>
        <w:autoSpaceDE w:val="0"/>
        <w:autoSpaceDN w:val="0"/>
        <w:adjustRightInd w:val="0"/>
        <w:spacing w:after="0" w:line="240" w:lineRule="auto"/>
        <w:jc w:val="both"/>
        <w:rPr>
          <w:rFonts w:ascii="Times New Roman" w:hAnsi="Times New Roman" w:cs="Times New Roman"/>
          <w:bCs/>
          <w:sz w:val="24"/>
          <w:szCs w:val="24"/>
        </w:rPr>
      </w:pPr>
      <w:r w:rsidRPr="00F9404B">
        <w:rPr>
          <w:rFonts w:ascii="Times New Roman" w:hAnsi="Times New Roman" w:cs="Times New Roman"/>
          <w:sz w:val="24"/>
          <w:szCs w:val="24"/>
        </w:rPr>
        <w:t xml:space="preserve">Полученный </w:t>
      </w:r>
      <w:r>
        <w:rPr>
          <w:rFonts w:ascii="Times New Roman" w:hAnsi="Times New Roman" w:cs="Times New Roman"/>
          <w:sz w:val="24"/>
          <w:szCs w:val="24"/>
        </w:rPr>
        <w:t xml:space="preserve">при использовании ротового аппликатора </w:t>
      </w:r>
      <w:r w:rsidRPr="00F9404B">
        <w:rPr>
          <w:rFonts w:ascii="Times New Roman" w:hAnsi="Times New Roman" w:cs="Times New Roman"/>
          <w:sz w:val="24"/>
          <w:szCs w:val="24"/>
        </w:rPr>
        <w:t>к</w:t>
      </w:r>
      <w:r w:rsidRPr="00F9404B">
        <w:rPr>
          <w:rFonts w:ascii="Times New Roman" w:hAnsi="Times New Roman" w:cs="Times New Roman"/>
          <w:bCs/>
          <w:sz w:val="24"/>
          <w:szCs w:val="24"/>
        </w:rPr>
        <w:t xml:space="preserve">линический эффект обязательно должен быть подтвержден с помощью объективных методов исследования – полисомнографии или </w:t>
      </w:r>
      <w:r w:rsidR="00B8657F">
        <w:rPr>
          <w:rFonts w:ascii="Times New Roman" w:hAnsi="Times New Roman" w:cs="Times New Roman"/>
          <w:bCs/>
          <w:sz w:val="24"/>
          <w:szCs w:val="24"/>
        </w:rPr>
        <w:t>респираторной полиграфии</w:t>
      </w:r>
      <w:r>
        <w:rPr>
          <w:rFonts w:ascii="Times New Roman" w:hAnsi="Times New Roman" w:cs="Times New Roman"/>
          <w:bCs/>
          <w:sz w:val="24"/>
          <w:szCs w:val="24"/>
        </w:rPr>
        <w:t xml:space="preserve"> (стандарт)</w:t>
      </w:r>
      <w:r w:rsidRPr="00F9404B">
        <w:rPr>
          <w:rFonts w:ascii="Times New Roman" w:hAnsi="Times New Roman" w:cs="Times New Roman"/>
          <w:bCs/>
          <w:sz w:val="24"/>
          <w:szCs w:val="24"/>
        </w:rPr>
        <w:t xml:space="preserve">. </w:t>
      </w:r>
    </w:p>
    <w:p w:rsidR="00202A28" w:rsidRDefault="00202A28" w:rsidP="001D39C1">
      <w:pPr>
        <w:autoSpaceDE w:val="0"/>
        <w:autoSpaceDN w:val="0"/>
        <w:adjustRightInd w:val="0"/>
        <w:spacing w:after="0" w:line="240" w:lineRule="auto"/>
        <w:jc w:val="both"/>
        <w:rPr>
          <w:rFonts w:ascii="Times New Roman" w:hAnsi="Times New Roman" w:cs="Times New Roman"/>
          <w:bCs/>
          <w:sz w:val="24"/>
          <w:szCs w:val="24"/>
        </w:rPr>
      </w:pPr>
    </w:p>
    <w:p w:rsidR="001D39C1" w:rsidRDefault="001D39C1" w:rsidP="001D39C1">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При использовании ротовых устройств серьезные побочные эффекты обычно не возникают</w:t>
      </w:r>
      <w:r w:rsidR="00BD5F2F">
        <w:rPr>
          <w:rFonts w:ascii="Times New Roman" w:hAnsi="Times New Roman" w:cs="Times New Roman"/>
          <w:bCs/>
          <w:sz w:val="24"/>
          <w:szCs w:val="24"/>
        </w:rPr>
        <w:t>,</w:t>
      </w:r>
      <w:r>
        <w:rPr>
          <w:rFonts w:ascii="Times New Roman" w:hAnsi="Times New Roman" w:cs="Times New Roman"/>
          <w:bCs/>
          <w:sz w:val="24"/>
          <w:szCs w:val="24"/>
        </w:rPr>
        <w:t xml:space="preserve"> </w:t>
      </w:r>
      <w:r w:rsidR="00BD5F2F">
        <w:rPr>
          <w:rFonts w:ascii="Times New Roman" w:hAnsi="Times New Roman" w:cs="Times New Roman"/>
          <w:bCs/>
          <w:sz w:val="24"/>
          <w:szCs w:val="24"/>
        </w:rPr>
        <w:t>т</w:t>
      </w:r>
      <w:r>
        <w:rPr>
          <w:rFonts w:ascii="Times New Roman" w:hAnsi="Times New Roman" w:cs="Times New Roman"/>
          <w:bCs/>
          <w:sz w:val="24"/>
          <w:szCs w:val="24"/>
        </w:rPr>
        <w:t>ем не менее пациент, использующий ротовой ап</w:t>
      </w:r>
      <w:r w:rsidR="00BD5F2F">
        <w:rPr>
          <w:rFonts w:ascii="Times New Roman" w:hAnsi="Times New Roman" w:cs="Times New Roman"/>
          <w:bCs/>
          <w:sz w:val="24"/>
          <w:szCs w:val="24"/>
        </w:rPr>
        <w:t>п</w:t>
      </w:r>
      <w:r>
        <w:rPr>
          <w:rFonts w:ascii="Times New Roman" w:hAnsi="Times New Roman" w:cs="Times New Roman"/>
          <w:bCs/>
          <w:sz w:val="24"/>
          <w:szCs w:val="24"/>
        </w:rPr>
        <w:t>ликатор, должен проходить регулярные осмотры стоматолога</w:t>
      </w:r>
      <w:r w:rsidR="00BD5F2F">
        <w:rPr>
          <w:rFonts w:ascii="Times New Roman" w:hAnsi="Times New Roman" w:cs="Times New Roman"/>
          <w:bCs/>
          <w:sz w:val="24"/>
          <w:szCs w:val="24"/>
        </w:rPr>
        <w:t>-ортодонта</w:t>
      </w:r>
      <w:r>
        <w:rPr>
          <w:rFonts w:ascii="Times New Roman" w:hAnsi="Times New Roman" w:cs="Times New Roman"/>
          <w:bCs/>
          <w:sz w:val="24"/>
          <w:szCs w:val="24"/>
        </w:rPr>
        <w:t xml:space="preserve"> для своевременного выявления возможных </w:t>
      </w:r>
      <w:r w:rsidR="00BD5F2F">
        <w:rPr>
          <w:rFonts w:ascii="Times New Roman" w:hAnsi="Times New Roman" w:cs="Times New Roman"/>
          <w:bCs/>
          <w:sz w:val="24"/>
          <w:szCs w:val="24"/>
        </w:rPr>
        <w:t>стоматологических осложнений и</w:t>
      </w:r>
      <w:r>
        <w:rPr>
          <w:rFonts w:ascii="Times New Roman" w:hAnsi="Times New Roman" w:cs="Times New Roman"/>
          <w:bCs/>
          <w:sz w:val="24"/>
          <w:szCs w:val="24"/>
        </w:rPr>
        <w:t xml:space="preserve"> изменени</w:t>
      </w:r>
      <w:r w:rsidR="00BD5F2F">
        <w:rPr>
          <w:rFonts w:ascii="Times New Roman" w:hAnsi="Times New Roman" w:cs="Times New Roman"/>
          <w:bCs/>
          <w:sz w:val="24"/>
          <w:szCs w:val="24"/>
        </w:rPr>
        <w:t>я</w:t>
      </w:r>
      <w:r>
        <w:rPr>
          <w:rFonts w:ascii="Times New Roman" w:hAnsi="Times New Roman" w:cs="Times New Roman"/>
          <w:bCs/>
          <w:sz w:val="24"/>
          <w:szCs w:val="24"/>
        </w:rPr>
        <w:t xml:space="preserve"> прикуса (стандарт).</w:t>
      </w:r>
    </w:p>
    <w:p w:rsidR="00202A28" w:rsidRPr="00F9404B" w:rsidRDefault="00202A28" w:rsidP="001D39C1">
      <w:pPr>
        <w:autoSpaceDE w:val="0"/>
        <w:autoSpaceDN w:val="0"/>
        <w:adjustRightInd w:val="0"/>
        <w:spacing w:after="0" w:line="240" w:lineRule="auto"/>
        <w:jc w:val="both"/>
        <w:rPr>
          <w:rFonts w:ascii="Times New Roman" w:hAnsi="Times New Roman" w:cs="Times New Roman"/>
          <w:bCs/>
          <w:sz w:val="24"/>
          <w:szCs w:val="24"/>
        </w:rPr>
      </w:pPr>
    </w:p>
    <w:p w:rsidR="001D39C1" w:rsidRPr="00F85FF5" w:rsidRDefault="005D601A" w:rsidP="001D39C1">
      <w:pPr>
        <w:spacing w:after="0" w:line="240" w:lineRule="auto"/>
        <w:jc w:val="both"/>
        <w:rPr>
          <w:rFonts w:ascii="Times New Roman" w:hAnsi="Times New Roman" w:cs="Times New Roman"/>
          <w:b/>
          <w:sz w:val="28"/>
          <w:szCs w:val="24"/>
        </w:rPr>
      </w:pPr>
      <w:r>
        <w:rPr>
          <w:rFonts w:ascii="Times New Roman" w:hAnsi="Times New Roman" w:cs="Times New Roman"/>
          <w:sz w:val="24"/>
          <w:szCs w:val="24"/>
        </w:rPr>
        <w:t>Приверженность</w:t>
      </w:r>
      <w:r w:rsidR="001D39C1" w:rsidRPr="00F85FF5">
        <w:rPr>
          <w:rFonts w:ascii="Times New Roman" w:hAnsi="Times New Roman" w:cs="Times New Roman"/>
          <w:sz w:val="24"/>
          <w:szCs w:val="24"/>
        </w:rPr>
        <w:t xml:space="preserve"> терапии с использованием </w:t>
      </w:r>
      <w:r>
        <w:rPr>
          <w:rFonts w:ascii="Times New Roman" w:hAnsi="Times New Roman" w:cs="Times New Roman"/>
          <w:sz w:val="24"/>
          <w:szCs w:val="24"/>
        </w:rPr>
        <w:t>внутриротовых устройств</w:t>
      </w:r>
      <w:r w:rsidR="001D39C1" w:rsidRPr="00F85FF5">
        <w:rPr>
          <w:rFonts w:ascii="Times New Roman" w:hAnsi="Times New Roman" w:cs="Times New Roman"/>
          <w:sz w:val="24"/>
          <w:szCs w:val="24"/>
        </w:rPr>
        <w:t xml:space="preserve"> весьма индивидуальна</w:t>
      </w:r>
      <w:r>
        <w:rPr>
          <w:rFonts w:ascii="Times New Roman" w:hAnsi="Times New Roman" w:cs="Times New Roman"/>
          <w:sz w:val="24"/>
          <w:szCs w:val="24"/>
        </w:rPr>
        <w:t>, но в целом выше, чем приверженность СИПАП-терапии</w:t>
      </w:r>
      <w:r w:rsidR="001D39C1" w:rsidRPr="00F85FF5">
        <w:rPr>
          <w:rFonts w:ascii="Times New Roman" w:hAnsi="Times New Roman" w:cs="Times New Roman"/>
          <w:sz w:val="24"/>
          <w:szCs w:val="24"/>
        </w:rPr>
        <w:t xml:space="preserve">. Некоторые </w:t>
      </w:r>
      <w:r w:rsidR="001D39C1" w:rsidRPr="00F85FF5">
        <w:rPr>
          <w:rFonts w:ascii="Times New Roman" w:hAnsi="Times New Roman" w:cs="Times New Roman"/>
          <w:sz w:val="24"/>
        </w:rPr>
        <w:t xml:space="preserve">больные </w:t>
      </w:r>
      <w:r>
        <w:rPr>
          <w:rFonts w:ascii="Times New Roman" w:hAnsi="Times New Roman" w:cs="Times New Roman"/>
          <w:sz w:val="24"/>
        </w:rPr>
        <w:t xml:space="preserve">отмечают </w:t>
      </w:r>
      <w:r w:rsidR="001D39C1" w:rsidRPr="00F85FF5">
        <w:rPr>
          <w:rFonts w:ascii="Times New Roman" w:hAnsi="Times New Roman" w:cs="Times New Roman"/>
          <w:sz w:val="24"/>
        </w:rPr>
        <w:t xml:space="preserve"> выраженный дискомфорт при использовании </w:t>
      </w:r>
      <w:r>
        <w:rPr>
          <w:rFonts w:ascii="Times New Roman" w:hAnsi="Times New Roman" w:cs="Times New Roman"/>
          <w:sz w:val="24"/>
        </w:rPr>
        <w:t xml:space="preserve">ротовых аппликаторов </w:t>
      </w:r>
      <w:r w:rsidR="001D39C1" w:rsidRPr="00F85FF5">
        <w:rPr>
          <w:rFonts w:ascii="Times New Roman" w:hAnsi="Times New Roman" w:cs="Times New Roman"/>
          <w:sz w:val="24"/>
        </w:rPr>
        <w:t xml:space="preserve">и нуждаются в длительном времени для привыкания. </w:t>
      </w:r>
      <w:r>
        <w:rPr>
          <w:rFonts w:ascii="Times New Roman" w:hAnsi="Times New Roman" w:cs="Times New Roman"/>
          <w:sz w:val="24"/>
        </w:rPr>
        <w:t xml:space="preserve">Эффективность внутриротовых устройств </w:t>
      </w:r>
      <w:r w:rsidR="008D33E9">
        <w:rPr>
          <w:rFonts w:ascii="Times New Roman" w:hAnsi="Times New Roman" w:cs="Times New Roman"/>
          <w:sz w:val="24"/>
        </w:rPr>
        <w:t xml:space="preserve">в отношении показателей нарушения дыхания во время сна, качества сна и клинической симптоматики СОАС ниже, чем эффективность СИПАП-терапии </w:t>
      </w:r>
      <w:r w:rsidR="001D39C1" w:rsidRPr="00F85FF5">
        <w:rPr>
          <w:rFonts w:ascii="Times New Roman" w:hAnsi="Times New Roman" w:cs="Times New Roman"/>
          <w:sz w:val="24"/>
          <w:szCs w:val="24"/>
        </w:rPr>
        <w:t xml:space="preserve">  </w:t>
      </w:r>
      <w:r w:rsidR="008D33E9">
        <w:rPr>
          <w:rFonts w:ascii="Times New Roman" w:hAnsi="Times New Roman" w:cs="Times New Roman"/>
          <w:sz w:val="24"/>
          <w:szCs w:val="24"/>
        </w:rPr>
        <w:t xml:space="preserve">(стандарт). </w:t>
      </w:r>
    </w:p>
    <w:p w:rsidR="000F490B" w:rsidRDefault="000F490B" w:rsidP="001D39C1">
      <w:pPr>
        <w:spacing w:after="0" w:line="240" w:lineRule="auto"/>
        <w:jc w:val="both"/>
        <w:rPr>
          <w:rFonts w:ascii="Times New Roman" w:hAnsi="Times New Roman" w:cs="Times New Roman"/>
          <w:sz w:val="24"/>
          <w:szCs w:val="24"/>
        </w:rPr>
      </w:pPr>
    </w:p>
    <w:p w:rsidR="000F490B" w:rsidRDefault="00E918F7" w:rsidP="001D39C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Хирургическая модификация верхних дыхательных путей</w:t>
      </w:r>
    </w:p>
    <w:p w:rsidR="00202A28" w:rsidRPr="000F490B" w:rsidRDefault="00202A28" w:rsidP="001D39C1">
      <w:pPr>
        <w:spacing w:after="0" w:line="240" w:lineRule="auto"/>
        <w:jc w:val="both"/>
        <w:rPr>
          <w:rFonts w:ascii="Times New Roman" w:hAnsi="Times New Roman" w:cs="Times New Roman"/>
          <w:b/>
          <w:sz w:val="24"/>
          <w:szCs w:val="24"/>
        </w:rPr>
      </w:pPr>
    </w:p>
    <w:p w:rsidR="00202A28" w:rsidRDefault="002E1983" w:rsidP="00202A28">
      <w:pPr>
        <w:spacing w:after="0" w:line="240" w:lineRule="auto"/>
        <w:jc w:val="both"/>
        <w:rPr>
          <w:rFonts w:ascii="Times New Roman" w:hAnsi="Times New Roman" w:cs="Times New Roman"/>
          <w:sz w:val="24"/>
          <w:szCs w:val="24"/>
        </w:rPr>
      </w:pPr>
      <w:r w:rsidRPr="002E1983">
        <w:rPr>
          <w:rFonts w:ascii="Times New Roman" w:hAnsi="Times New Roman" w:cs="Times New Roman"/>
          <w:sz w:val="24"/>
          <w:szCs w:val="24"/>
        </w:rPr>
        <w:t>Хирургическая коррекция СОАС ставит своей задач</w:t>
      </w:r>
      <w:r>
        <w:rPr>
          <w:rFonts w:ascii="Times New Roman" w:hAnsi="Times New Roman" w:cs="Times New Roman"/>
          <w:sz w:val="24"/>
          <w:szCs w:val="24"/>
        </w:rPr>
        <w:t>ей устранение анатомических при</w:t>
      </w:r>
      <w:r w:rsidRPr="002E1983">
        <w:rPr>
          <w:rFonts w:ascii="Times New Roman" w:hAnsi="Times New Roman" w:cs="Times New Roman"/>
          <w:sz w:val="24"/>
          <w:szCs w:val="24"/>
        </w:rPr>
        <w:t>чин, лежащих в</w:t>
      </w:r>
      <w:r w:rsidR="008D33E9">
        <w:rPr>
          <w:rFonts w:ascii="Times New Roman" w:hAnsi="Times New Roman" w:cs="Times New Roman"/>
          <w:sz w:val="24"/>
          <w:szCs w:val="24"/>
        </w:rPr>
        <w:t xml:space="preserve"> </w:t>
      </w:r>
      <w:r w:rsidRPr="002E1983">
        <w:rPr>
          <w:rFonts w:ascii="Times New Roman" w:hAnsi="Times New Roman" w:cs="Times New Roman"/>
          <w:sz w:val="24"/>
          <w:szCs w:val="24"/>
        </w:rPr>
        <w:t>основе обстру</w:t>
      </w:r>
      <w:r>
        <w:rPr>
          <w:rFonts w:ascii="Times New Roman" w:hAnsi="Times New Roman" w:cs="Times New Roman"/>
          <w:sz w:val="24"/>
          <w:szCs w:val="24"/>
        </w:rPr>
        <w:t>кции верхних дыхательных путей</w:t>
      </w:r>
      <w:r w:rsidR="008D33E9">
        <w:rPr>
          <w:rFonts w:ascii="Times New Roman" w:hAnsi="Times New Roman" w:cs="Times New Roman"/>
          <w:sz w:val="24"/>
          <w:szCs w:val="24"/>
        </w:rPr>
        <w:t xml:space="preserve"> </w:t>
      </w:r>
      <w:r>
        <w:rPr>
          <w:rFonts w:ascii="Times New Roman" w:hAnsi="Times New Roman" w:cs="Times New Roman"/>
          <w:sz w:val="24"/>
          <w:szCs w:val="24"/>
        </w:rPr>
        <w:t>во время сна.</w:t>
      </w:r>
      <w:r w:rsidR="008D33E9">
        <w:rPr>
          <w:rFonts w:ascii="Times New Roman" w:hAnsi="Times New Roman" w:cs="Times New Roman"/>
          <w:sz w:val="24"/>
          <w:szCs w:val="24"/>
        </w:rPr>
        <w:t xml:space="preserve"> </w:t>
      </w:r>
      <w:r w:rsidR="008E2E40" w:rsidRPr="008E2E40">
        <w:rPr>
          <w:rFonts w:ascii="Times New Roman" w:hAnsi="Times New Roman" w:cs="Times New Roman"/>
          <w:sz w:val="24"/>
          <w:szCs w:val="24"/>
        </w:rPr>
        <w:t xml:space="preserve">В настоящее время достигнут значительный прогресс в области хирургической модификации </w:t>
      </w:r>
      <w:r>
        <w:rPr>
          <w:rFonts w:ascii="Times New Roman" w:hAnsi="Times New Roman" w:cs="Times New Roman"/>
          <w:sz w:val="24"/>
          <w:szCs w:val="24"/>
        </w:rPr>
        <w:t>верхних дыхательных путей</w:t>
      </w:r>
      <w:r w:rsidR="008D33E9">
        <w:rPr>
          <w:rFonts w:ascii="Times New Roman" w:hAnsi="Times New Roman" w:cs="Times New Roman"/>
          <w:sz w:val="24"/>
          <w:szCs w:val="24"/>
        </w:rPr>
        <w:t>,</w:t>
      </w:r>
      <w:r>
        <w:rPr>
          <w:rFonts w:ascii="Times New Roman" w:hAnsi="Times New Roman" w:cs="Times New Roman"/>
          <w:sz w:val="24"/>
          <w:szCs w:val="24"/>
        </w:rPr>
        <w:t xml:space="preserve"> и </w:t>
      </w:r>
      <w:r w:rsidRPr="002E1983">
        <w:rPr>
          <w:rFonts w:ascii="Times New Roman" w:hAnsi="Times New Roman" w:cs="Times New Roman"/>
          <w:sz w:val="24"/>
          <w:szCs w:val="24"/>
        </w:rPr>
        <w:t xml:space="preserve">хирургические методы </w:t>
      </w:r>
      <w:r>
        <w:rPr>
          <w:rFonts w:ascii="Times New Roman" w:hAnsi="Times New Roman" w:cs="Times New Roman"/>
          <w:sz w:val="24"/>
          <w:szCs w:val="24"/>
        </w:rPr>
        <w:t>лечения за</w:t>
      </w:r>
      <w:r w:rsidRPr="002E1983">
        <w:rPr>
          <w:rFonts w:ascii="Times New Roman" w:hAnsi="Times New Roman" w:cs="Times New Roman"/>
          <w:sz w:val="24"/>
          <w:szCs w:val="24"/>
        </w:rPr>
        <w:t xml:space="preserve">нимают </w:t>
      </w:r>
      <w:r>
        <w:rPr>
          <w:rFonts w:ascii="Times New Roman" w:hAnsi="Times New Roman" w:cs="Times New Roman"/>
          <w:sz w:val="24"/>
          <w:szCs w:val="24"/>
        </w:rPr>
        <w:t xml:space="preserve">законное </w:t>
      </w:r>
      <w:r w:rsidRPr="002E1983">
        <w:rPr>
          <w:rFonts w:ascii="Times New Roman" w:hAnsi="Times New Roman" w:cs="Times New Roman"/>
          <w:sz w:val="24"/>
          <w:szCs w:val="24"/>
        </w:rPr>
        <w:t>место в арсенале имеющихся способов борьбы с СОАС.</w:t>
      </w:r>
      <w:r>
        <w:rPr>
          <w:rFonts w:ascii="Times New Roman" w:hAnsi="Times New Roman" w:cs="Times New Roman"/>
          <w:sz w:val="24"/>
          <w:szCs w:val="24"/>
        </w:rPr>
        <w:t xml:space="preserve"> </w:t>
      </w:r>
      <w:r w:rsidR="00B8657F">
        <w:rPr>
          <w:rFonts w:ascii="Times New Roman" w:hAnsi="Times New Roman" w:cs="Times New Roman"/>
          <w:sz w:val="24"/>
          <w:szCs w:val="24"/>
        </w:rPr>
        <w:t>В то же время</w:t>
      </w:r>
      <w:r>
        <w:rPr>
          <w:rFonts w:ascii="Times New Roman" w:hAnsi="Times New Roman" w:cs="Times New Roman"/>
          <w:sz w:val="24"/>
          <w:szCs w:val="24"/>
        </w:rPr>
        <w:t xml:space="preserve"> </w:t>
      </w:r>
      <w:r w:rsidR="00F411D1">
        <w:rPr>
          <w:rFonts w:ascii="Times New Roman" w:hAnsi="Times New Roman" w:cs="Times New Roman"/>
          <w:sz w:val="24"/>
          <w:szCs w:val="24"/>
        </w:rPr>
        <w:t xml:space="preserve">оперативное </w:t>
      </w:r>
      <w:r>
        <w:rPr>
          <w:rFonts w:ascii="Times New Roman" w:hAnsi="Times New Roman" w:cs="Times New Roman"/>
          <w:sz w:val="24"/>
          <w:szCs w:val="24"/>
        </w:rPr>
        <w:t xml:space="preserve">лечение </w:t>
      </w:r>
      <w:r w:rsidR="00F85FF5">
        <w:rPr>
          <w:rFonts w:ascii="Times New Roman" w:hAnsi="Times New Roman" w:cs="Times New Roman"/>
          <w:sz w:val="24"/>
          <w:szCs w:val="24"/>
        </w:rPr>
        <w:t xml:space="preserve">апноэ сна </w:t>
      </w:r>
      <w:r>
        <w:rPr>
          <w:rFonts w:ascii="Times New Roman" w:hAnsi="Times New Roman" w:cs="Times New Roman"/>
          <w:sz w:val="24"/>
          <w:szCs w:val="24"/>
        </w:rPr>
        <w:t xml:space="preserve">оказывается достаточно эффективным только при </w:t>
      </w:r>
      <w:r w:rsidR="00F411D1">
        <w:rPr>
          <w:rFonts w:ascii="Times New Roman" w:hAnsi="Times New Roman" w:cs="Times New Roman"/>
          <w:sz w:val="24"/>
          <w:szCs w:val="24"/>
        </w:rPr>
        <w:t xml:space="preserve">исходно </w:t>
      </w:r>
      <w:r>
        <w:rPr>
          <w:rFonts w:ascii="Times New Roman" w:hAnsi="Times New Roman" w:cs="Times New Roman"/>
          <w:sz w:val="24"/>
          <w:szCs w:val="24"/>
        </w:rPr>
        <w:t xml:space="preserve">правильном отборе </w:t>
      </w:r>
      <w:r w:rsidR="00F411D1">
        <w:rPr>
          <w:rFonts w:ascii="Times New Roman" w:hAnsi="Times New Roman" w:cs="Times New Roman"/>
          <w:sz w:val="24"/>
          <w:szCs w:val="24"/>
        </w:rPr>
        <w:t xml:space="preserve">кандидатов на хирургическую коррекцию </w:t>
      </w:r>
      <w:r w:rsidR="00F85FF5">
        <w:rPr>
          <w:rFonts w:ascii="Times New Roman" w:hAnsi="Times New Roman" w:cs="Times New Roman"/>
          <w:sz w:val="24"/>
          <w:szCs w:val="24"/>
        </w:rPr>
        <w:t>(стандарт) и сопряжено с определенными рисками, характ</w:t>
      </w:r>
      <w:r w:rsidR="00202A28">
        <w:rPr>
          <w:rFonts w:ascii="Times New Roman" w:hAnsi="Times New Roman" w:cs="Times New Roman"/>
          <w:sz w:val="24"/>
          <w:szCs w:val="24"/>
        </w:rPr>
        <w:t>ерными для любого инвазивного</w:t>
      </w:r>
      <w:r w:rsidR="00F85FF5">
        <w:rPr>
          <w:rFonts w:ascii="Times New Roman" w:hAnsi="Times New Roman" w:cs="Times New Roman"/>
          <w:sz w:val="24"/>
          <w:szCs w:val="24"/>
        </w:rPr>
        <w:t xml:space="preserve"> вмешательства. </w:t>
      </w:r>
      <w:r w:rsidR="00F411D1">
        <w:rPr>
          <w:rFonts w:ascii="Times New Roman" w:hAnsi="Times New Roman" w:cs="Times New Roman"/>
          <w:sz w:val="24"/>
          <w:szCs w:val="24"/>
        </w:rPr>
        <w:t xml:space="preserve">Необходимо провести </w:t>
      </w:r>
      <w:r w:rsidR="00F411D1" w:rsidRPr="00F411D1">
        <w:rPr>
          <w:rFonts w:ascii="Times New Roman" w:hAnsi="Times New Roman" w:cs="Times New Roman"/>
          <w:sz w:val="24"/>
          <w:szCs w:val="24"/>
        </w:rPr>
        <w:t>тщательное о</w:t>
      </w:r>
      <w:r w:rsidR="00F411D1">
        <w:rPr>
          <w:rFonts w:ascii="Times New Roman" w:hAnsi="Times New Roman" w:cs="Times New Roman"/>
          <w:sz w:val="24"/>
          <w:szCs w:val="24"/>
        </w:rPr>
        <w:t>бследование больного</w:t>
      </w:r>
      <w:r w:rsidR="008D33E9">
        <w:rPr>
          <w:rFonts w:ascii="Times New Roman" w:hAnsi="Times New Roman" w:cs="Times New Roman"/>
          <w:sz w:val="24"/>
          <w:szCs w:val="24"/>
        </w:rPr>
        <w:t>,</w:t>
      </w:r>
      <w:r w:rsidR="00F411D1">
        <w:rPr>
          <w:rFonts w:ascii="Times New Roman" w:hAnsi="Times New Roman" w:cs="Times New Roman"/>
          <w:sz w:val="24"/>
          <w:szCs w:val="24"/>
        </w:rPr>
        <w:t xml:space="preserve"> и только по</w:t>
      </w:r>
      <w:r w:rsidR="00F411D1" w:rsidRPr="00F411D1">
        <w:rPr>
          <w:rFonts w:ascii="Times New Roman" w:hAnsi="Times New Roman" w:cs="Times New Roman"/>
          <w:sz w:val="24"/>
          <w:szCs w:val="24"/>
        </w:rPr>
        <w:t>сле того, как будет инструментально подтверждено наличие</w:t>
      </w:r>
      <w:r w:rsidR="00F411D1">
        <w:rPr>
          <w:rFonts w:ascii="Times New Roman" w:hAnsi="Times New Roman" w:cs="Times New Roman"/>
          <w:sz w:val="24"/>
          <w:szCs w:val="24"/>
        </w:rPr>
        <w:t xml:space="preserve"> и установлена тяжесть СОАС, вы</w:t>
      </w:r>
      <w:r w:rsidR="00F411D1" w:rsidRPr="00F411D1">
        <w:rPr>
          <w:rFonts w:ascii="Times New Roman" w:hAnsi="Times New Roman" w:cs="Times New Roman"/>
          <w:sz w:val="24"/>
          <w:szCs w:val="24"/>
        </w:rPr>
        <w:t xml:space="preserve">явлены имеющиеся анатомические </w:t>
      </w:r>
      <w:r w:rsidR="00496D91">
        <w:rPr>
          <w:rFonts w:ascii="Times New Roman" w:hAnsi="Times New Roman" w:cs="Times New Roman"/>
          <w:sz w:val="24"/>
          <w:szCs w:val="24"/>
        </w:rPr>
        <w:t xml:space="preserve">предпосылки со стороны </w:t>
      </w:r>
      <w:r w:rsidR="00F411D1" w:rsidRPr="00F411D1">
        <w:rPr>
          <w:rFonts w:ascii="Times New Roman" w:hAnsi="Times New Roman" w:cs="Times New Roman"/>
          <w:sz w:val="24"/>
          <w:szCs w:val="24"/>
        </w:rPr>
        <w:t xml:space="preserve"> верхних дыха</w:t>
      </w:r>
      <w:r w:rsidR="00F411D1">
        <w:rPr>
          <w:rFonts w:ascii="Times New Roman" w:hAnsi="Times New Roman" w:cs="Times New Roman"/>
          <w:sz w:val="24"/>
          <w:szCs w:val="24"/>
        </w:rPr>
        <w:t xml:space="preserve">тельных путей и уточнена локализация </w:t>
      </w:r>
      <w:r w:rsidR="00F411D1" w:rsidRPr="00F411D1">
        <w:rPr>
          <w:rFonts w:ascii="Times New Roman" w:hAnsi="Times New Roman" w:cs="Times New Roman"/>
          <w:sz w:val="24"/>
          <w:szCs w:val="24"/>
        </w:rPr>
        <w:t xml:space="preserve">обструкции, </w:t>
      </w:r>
      <w:r w:rsidR="00F411D1">
        <w:rPr>
          <w:rFonts w:ascii="Times New Roman" w:hAnsi="Times New Roman" w:cs="Times New Roman"/>
          <w:sz w:val="24"/>
          <w:szCs w:val="24"/>
        </w:rPr>
        <w:t xml:space="preserve">может быть </w:t>
      </w:r>
      <w:r w:rsidR="00F411D1" w:rsidRPr="00F411D1">
        <w:rPr>
          <w:rFonts w:ascii="Times New Roman" w:hAnsi="Times New Roman" w:cs="Times New Roman"/>
          <w:sz w:val="24"/>
          <w:szCs w:val="24"/>
        </w:rPr>
        <w:t>прин</w:t>
      </w:r>
      <w:r w:rsidR="00F411D1">
        <w:rPr>
          <w:rFonts w:ascii="Times New Roman" w:hAnsi="Times New Roman" w:cs="Times New Roman"/>
          <w:sz w:val="24"/>
          <w:szCs w:val="24"/>
        </w:rPr>
        <w:t>ято</w:t>
      </w:r>
      <w:r w:rsidR="00F411D1" w:rsidRPr="00F411D1">
        <w:rPr>
          <w:rFonts w:ascii="Times New Roman" w:hAnsi="Times New Roman" w:cs="Times New Roman"/>
          <w:sz w:val="24"/>
          <w:szCs w:val="24"/>
        </w:rPr>
        <w:t xml:space="preserve"> индивидуа</w:t>
      </w:r>
      <w:r w:rsidR="00F411D1">
        <w:rPr>
          <w:rFonts w:ascii="Times New Roman" w:hAnsi="Times New Roman" w:cs="Times New Roman"/>
          <w:sz w:val="24"/>
          <w:szCs w:val="24"/>
        </w:rPr>
        <w:t>лизированное решение о возможно</w:t>
      </w:r>
      <w:r w:rsidR="00F411D1" w:rsidRPr="00F411D1">
        <w:rPr>
          <w:rFonts w:ascii="Times New Roman" w:hAnsi="Times New Roman" w:cs="Times New Roman"/>
          <w:sz w:val="24"/>
          <w:szCs w:val="24"/>
        </w:rPr>
        <w:t>сти и необходимом объеме хирургического вмешательства</w:t>
      </w:r>
      <w:r w:rsidR="00F411D1">
        <w:rPr>
          <w:rFonts w:ascii="Times New Roman" w:hAnsi="Times New Roman" w:cs="Times New Roman"/>
          <w:sz w:val="24"/>
          <w:szCs w:val="24"/>
        </w:rPr>
        <w:t xml:space="preserve"> (стандарт)</w:t>
      </w:r>
      <w:r w:rsidR="00F411D1" w:rsidRPr="00F411D1">
        <w:rPr>
          <w:rFonts w:ascii="Times New Roman" w:hAnsi="Times New Roman" w:cs="Times New Roman"/>
          <w:sz w:val="24"/>
          <w:szCs w:val="24"/>
        </w:rPr>
        <w:t>.</w:t>
      </w:r>
      <w:r w:rsidR="008D33E9">
        <w:rPr>
          <w:rFonts w:ascii="Times New Roman" w:hAnsi="Times New Roman" w:cs="Times New Roman"/>
          <w:sz w:val="24"/>
          <w:szCs w:val="24"/>
        </w:rPr>
        <w:t xml:space="preserve"> </w:t>
      </w:r>
      <w:r w:rsidR="00B8657F" w:rsidRPr="00B8657F">
        <w:rPr>
          <w:rFonts w:ascii="Times New Roman" w:hAnsi="Times New Roman" w:cs="Times New Roman"/>
          <w:sz w:val="24"/>
          <w:szCs w:val="24"/>
        </w:rPr>
        <w:t xml:space="preserve">При </w:t>
      </w:r>
      <w:r w:rsidR="00B8657F">
        <w:rPr>
          <w:rFonts w:ascii="Times New Roman" w:hAnsi="Times New Roman" w:cs="Times New Roman"/>
          <w:sz w:val="24"/>
          <w:szCs w:val="24"/>
        </w:rPr>
        <w:t xml:space="preserve">оценке возможности </w:t>
      </w:r>
      <w:r w:rsidR="00B8657F" w:rsidRPr="00B8657F">
        <w:rPr>
          <w:rFonts w:ascii="Times New Roman" w:hAnsi="Times New Roman" w:cs="Times New Roman"/>
          <w:sz w:val="24"/>
          <w:szCs w:val="24"/>
        </w:rPr>
        <w:t xml:space="preserve"> хирургической </w:t>
      </w:r>
      <w:r w:rsidR="00B8657F">
        <w:rPr>
          <w:rFonts w:ascii="Times New Roman" w:hAnsi="Times New Roman" w:cs="Times New Roman"/>
          <w:sz w:val="24"/>
          <w:szCs w:val="24"/>
        </w:rPr>
        <w:t xml:space="preserve">коррекции обструкции </w:t>
      </w:r>
      <w:r w:rsidR="00B8657F" w:rsidRPr="00B8657F">
        <w:rPr>
          <w:rFonts w:ascii="Times New Roman" w:hAnsi="Times New Roman" w:cs="Times New Roman"/>
          <w:sz w:val="24"/>
          <w:szCs w:val="24"/>
        </w:rPr>
        <w:t xml:space="preserve"> верхних дыхательных путей </w:t>
      </w:r>
      <w:r w:rsidR="00B8657F">
        <w:rPr>
          <w:rFonts w:ascii="Times New Roman" w:hAnsi="Times New Roman" w:cs="Times New Roman"/>
          <w:sz w:val="24"/>
          <w:szCs w:val="24"/>
        </w:rPr>
        <w:t xml:space="preserve">во сне </w:t>
      </w:r>
      <w:r w:rsidR="00B8657F" w:rsidRPr="00B8657F">
        <w:rPr>
          <w:rFonts w:ascii="Times New Roman" w:hAnsi="Times New Roman" w:cs="Times New Roman"/>
          <w:sz w:val="24"/>
          <w:szCs w:val="24"/>
        </w:rPr>
        <w:t>и для уточнения хирургической тактики, локализации и объёма вмешательства целесообразным является эндоскопическое обследование верхних дыхательных путей в условиях медикаментозно индуцированного сна –</w:t>
      </w:r>
      <w:r w:rsidR="00B8657F">
        <w:rPr>
          <w:rFonts w:ascii="Times New Roman" w:hAnsi="Times New Roman" w:cs="Times New Roman"/>
          <w:sz w:val="24"/>
          <w:szCs w:val="24"/>
        </w:rPr>
        <w:t xml:space="preserve"> </w:t>
      </w:r>
      <w:r w:rsidR="00B8657F" w:rsidRPr="00B8657F">
        <w:rPr>
          <w:rFonts w:ascii="Times New Roman" w:hAnsi="Times New Roman" w:cs="Times New Roman"/>
          <w:sz w:val="24"/>
          <w:szCs w:val="24"/>
        </w:rPr>
        <w:t>слип-эндоскопия (рекомендация).</w:t>
      </w:r>
      <w:r w:rsidR="00B8657F">
        <w:rPr>
          <w:rFonts w:ascii="Times New Roman" w:hAnsi="Times New Roman" w:cs="Times New Roman"/>
          <w:sz w:val="24"/>
          <w:szCs w:val="24"/>
        </w:rPr>
        <w:t xml:space="preserve"> </w:t>
      </w:r>
      <w:r w:rsidR="00202A28">
        <w:rPr>
          <w:rFonts w:ascii="Times New Roman" w:hAnsi="Times New Roman" w:cs="Times New Roman"/>
          <w:sz w:val="24"/>
          <w:szCs w:val="24"/>
        </w:rPr>
        <w:t xml:space="preserve">Эффективность операции должна в последующем подтверждаться с помощью инструментальных методов исследования – полисомнографии или </w:t>
      </w:r>
      <w:r w:rsidR="008D33E9">
        <w:rPr>
          <w:rFonts w:ascii="Times New Roman" w:hAnsi="Times New Roman" w:cs="Times New Roman"/>
          <w:sz w:val="24"/>
          <w:szCs w:val="24"/>
        </w:rPr>
        <w:t>респираторной полиграфии</w:t>
      </w:r>
      <w:r w:rsidR="00202A28">
        <w:rPr>
          <w:rFonts w:ascii="Times New Roman" w:hAnsi="Times New Roman" w:cs="Times New Roman"/>
          <w:sz w:val="24"/>
          <w:szCs w:val="24"/>
        </w:rPr>
        <w:t xml:space="preserve"> (стандарт).</w:t>
      </w:r>
    </w:p>
    <w:p w:rsidR="008E2E40" w:rsidRDefault="008E2E40" w:rsidP="001D39C1">
      <w:pPr>
        <w:spacing w:after="0" w:line="240" w:lineRule="auto"/>
        <w:jc w:val="both"/>
        <w:rPr>
          <w:rFonts w:ascii="Times New Roman" w:hAnsi="Times New Roman" w:cs="Times New Roman"/>
          <w:sz w:val="24"/>
          <w:szCs w:val="24"/>
        </w:rPr>
      </w:pPr>
    </w:p>
    <w:p w:rsidR="001B2768" w:rsidRDefault="001B2768" w:rsidP="001D39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Пациент должен быть </w:t>
      </w:r>
      <w:r w:rsidR="00F411D1">
        <w:rPr>
          <w:rFonts w:ascii="Times New Roman" w:hAnsi="Times New Roman" w:cs="Times New Roman"/>
          <w:sz w:val="24"/>
          <w:szCs w:val="24"/>
        </w:rPr>
        <w:t>про</w:t>
      </w:r>
      <w:r>
        <w:rPr>
          <w:rFonts w:ascii="Times New Roman" w:hAnsi="Times New Roman" w:cs="Times New Roman"/>
          <w:sz w:val="24"/>
          <w:szCs w:val="24"/>
        </w:rPr>
        <w:t>информирован</w:t>
      </w:r>
      <w:r w:rsidRPr="001B2768">
        <w:rPr>
          <w:rFonts w:ascii="Times New Roman" w:hAnsi="Times New Roman" w:cs="Times New Roman"/>
          <w:sz w:val="24"/>
          <w:szCs w:val="24"/>
        </w:rPr>
        <w:t xml:space="preserve"> о частоте успешных исходов </w:t>
      </w:r>
      <w:r>
        <w:rPr>
          <w:rFonts w:ascii="Times New Roman" w:hAnsi="Times New Roman" w:cs="Times New Roman"/>
          <w:sz w:val="24"/>
          <w:szCs w:val="24"/>
        </w:rPr>
        <w:t xml:space="preserve">предлагаемого ему хирургического </w:t>
      </w:r>
      <w:r w:rsidRPr="001B2768">
        <w:rPr>
          <w:rFonts w:ascii="Times New Roman" w:hAnsi="Times New Roman" w:cs="Times New Roman"/>
          <w:sz w:val="24"/>
          <w:szCs w:val="24"/>
        </w:rPr>
        <w:t xml:space="preserve">вмешательства, </w:t>
      </w:r>
      <w:r w:rsidR="008D33E9">
        <w:rPr>
          <w:rFonts w:ascii="Times New Roman" w:hAnsi="Times New Roman" w:cs="Times New Roman"/>
          <w:sz w:val="24"/>
          <w:szCs w:val="24"/>
        </w:rPr>
        <w:t xml:space="preserve">о возможных </w:t>
      </w:r>
      <w:r w:rsidRPr="001B2768">
        <w:rPr>
          <w:rFonts w:ascii="Times New Roman" w:hAnsi="Times New Roman" w:cs="Times New Roman"/>
          <w:sz w:val="24"/>
          <w:szCs w:val="24"/>
        </w:rPr>
        <w:t xml:space="preserve">осложнениях операции, </w:t>
      </w:r>
      <w:r w:rsidR="008D33E9">
        <w:rPr>
          <w:rFonts w:ascii="Times New Roman" w:hAnsi="Times New Roman" w:cs="Times New Roman"/>
          <w:sz w:val="24"/>
          <w:szCs w:val="24"/>
        </w:rPr>
        <w:t>а также об</w:t>
      </w:r>
      <w:r w:rsidRPr="001B2768">
        <w:rPr>
          <w:rFonts w:ascii="Times New Roman" w:hAnsi="Times New Roman" w:cs="Times New Roman"/>
          <w:sz w:val="24"/>
          <w:szCs w:val="24"/>
        </w:rPr>
        <w:t xml:space="preserve"> альтернативно</w:t>
      </w:r>
      <w:r w:rsidR="008D33E9">
        <w:rPr>
          <w:rFonts w:ascii="Times New Roman" w:hAnsi="Times New Roman" w:cs="Times New Roman"/>
          <w:sz w:val="24"/>
          <w:szCs w:val="24"/>
        </w:rPr>
        <w:t>м</w:t>
      </w:r>
      <w:r w:rsidRPr="001B2768">
        <w:rPr>
          <w:rFonts w:ascii="Times New Roman" w:hAnsi="Times New Roman" w:cs="Times New Roman"/>
          <w:sz w:val="24"/>
          <w:szCs w:val="24"/>
        </w:rPr>
        <w:t xml:space="preserve"> лечени</w:t>
      </w:r>
      <w:r w:rsidR="008D33E9">
        <w:rPr>
          <w:rFonts w:ascii="Times New Roman" w:hAnsi="Times New Roman" w:cs="Times New Roman"/>
          <w:sz w:val="24"/>
          <w:szCs w:val="24"/>
        </w:rPr>
        <w:t>и</w:t>
      </w:r>
      <w:r w:rsidRPr="001B2768">
        <w:rPr>
          <w:rFonts w:ascii="Times New Roman" w:hAnsi="Times New Roman" w:cs="Times New Roman"/>
          <w:sz w:val="24"/>
          <w:szCs w:val="24"/>
        </w:rPr>
        <w:t xml:space="preserve">, </w:t>
      </w:r>
      <w:r w:rsidR="008D33E9">
        <w:rPr>
          <w:rFonts w:ascii="Times New Roman" w:hAnsi="Times New Roman" w:cs="Times New Roman"/>
          <w:sz w:val="24"/>
          <w:szCs w:val="24"/>
        </w:rPr>
        <w:t>в том числе о СИПАП-терапии и внутриротовых приспособлениях</w:t>
      </w:r>
      <w:r w:rsidRPr="001B2768">
        <w:rPr>
          <w:rFonts w:ascii="Times New Roman" w:hAnsi="Times New Roman" w:cs="Times New Roman"/>
          <w:sz w:val="24"/>
          <w:szCs w:val="24"/>
        </w:rPr>
        <w:t xml:space="preserve"> (стандарт). </w:t>
      </w:r>
    </w:p>
    <w:p w:rsidR="00202A28" w:rsidRDefault="00202A28" w:rsidP="001D39C1">
      <w:pPr>
        <w:spacing w:after="0" w:line="240" w:lineRule="auto"/>
        <w:jc w:val="both"/>
        <w:rPr>
          <w:rFonts w:ascii="Times New Roman" w:hAnsi="Times New Roman" w:cs="Times New Roman"/>
          <w:sz w:val="24"/>
          <w:szCs w:val="24"/>
        </w:rPr>
      </w:pPr>
    </w:p>
    <w:p w:rsidR="001B2768" w:rsidRDefault="001B2768" w:rsidP="001D39C1">
      <w:pPr>
        <w:spacing w:after="0" w:line="240" w:lineRule="auto"/>
        <w:jc w:val="both"/>
        <w:rPr>
          <w:rFonts w:ascii="Times New Roman" w:hAnsi="Times New Roman" w:cs="Times New Roman"/>
          <w:sz w:val="24"/>
          <w:szCs w:val="24"/>
        </w:rPr>
      </w:pPr>
      <w:r w:rsidRPr="001B2768">
        <w:rPr>
          <w:rFonts w:ascii="Times New Roman" w:hAnsi="Times New Roman" w:cs="Times New Roman"/>
          <w:sz w:val="24"/>
          <w:szCs w:val="24"/>
        </w:rPr>
        <w:t>Трахеостомия</w:t>
      </w:r>
      <w:r w:rsidR="008D33E9">
        <w:rPr>
          <w:rFonts w:ascii="Times New Roman" w:hAnsi="Times New Roman" w:cs="Times New Roman"/>
          <w:sz w:val="24"/>
          <w:szCs w:val="24"/>
        </w:rPr>
        <w:t xml:space="preserve"> </w:t>
      </w:r>
      <w:r>
        <w:rPr>
          <w:rFonts w:ascii="Times New Roman" w:hAnsi="Times New Roman" w:cs="Times New Roman"/>
          <w:sz w:val="24"/>
          <w:szCs w:val="24"/>
        </w:rPr>
        <w:t>является единственным абсолютно эффективным способом хирургической коррекции СОАС</w:t>
      </w:r>
      <w:r w:rsidR="008D33E9">
        <w:rPr>
          <w:rFonts w:ascii="Times New Roman" w:hAnsi="Times New Roman" w:cs="Times New Roman"/>
          <w:sz w:val="24"/>
          <w:szCs w:val="24"/>
        </w:rPr>
        <w:t>, о</w:t>
      </w:r>
      <w:r w:rsidRPr="001B2768">
        <w:rPr>
          <w:rFonts w:ascii="Times New Roman" w:hAnsi="Times New Roman" w:cs="Times New Roman"/>
          <w:sz w:val="24"/>
          <w:szCs w:val="24"/>
        </w:rPr>
        <w:t xml:space="preserve">днако </w:t>
      </w:r>
      <w:r w:rsidR="008D33E9">
        <w:rPr>
          <w:rFonts w:ascii="Times New Roman" w:hAnsi="Times New Roman" w:cs="Times New Roman"/>
          <w:sz w:val="24"/>
          <w:szCs w:val="24"/>
        </w:rPr>
        <w:t>в настоящее время рассматривается как калечащая операция</w:t>
      </w:r>
      <w:r>
        <w:rPr>
          <w:rFonts w:ascii="Times New Roman" w:hAnsi="Times New Roman" w:cs="Times New Roman"/>
          <w:sz w:val="24"/>
          <w:szCs w:val="24"/>
        </w:rPr>
        <w:t xml:space="preserve">, </w:t>
      </w:r>
      <w:r w:rsidR="008D33E9">
        <w:rPr>
          <w:rFonts w:ascii="Times New Roman" w:hAnsi="Times New Roman" w:cs="Times New Roman"/>
          <w:sz w:val="24"/>
          <w:szCs w:val="24"/>
        </w:rPr>
        <w:t>имеет эффективную альтернативу в виде СИПАП-терапии и применяется лишь в исключительных случаях</w:t>
      </w:r>
      <w:r w:rsidR="00C738A3">
        <w:rPr>
          <w:rFonts w:ascii="Times New Roman" w:hAnsi="Times New Roman" w:cs="Times New Roman"/>
          <w:sz w:val="24"/>
          <w:szCs w:val="24"/>
        </w:rPr>
        <w:t xml:space="preserve"> при тяжёлом СОАС, при невозможности СИПАП-терапии и </w:t>
      </w:r>
      <w:r>
        <w:rPr>
          <w:rFonts w:ascii="Times New Roman" w:hAnsi="Times New Roman" w:cs="Times New Roman"/>
          <w:sz w:val="24"/>
          <w:szCs w:val="24"/>
        </w:rPr>
        <w:t xml:space="preserve"> по жизненным показаниям </w:t>
      </w:r>
      <w:r w:rsidRPr="001B2768">
        <w:rPr>
          <w:rFonts w:ascii="Times New Roman" w:hAnsi="Times New Roman" w:cs="Times New Roman"/>
          <w:sz w:val="24"/>
          <w:szCs w:val="24"/>
        </w:rPr>
        <w:t>(</w:t>
      </w:r>
      <w:r w:rsidR="002B5969">
        <w:rPr>
          <w:rFonts w:ascii="Times New Roman" w:hAnsi="Times New Roman" w:cs="Times New Roman"/>
          <w:sz w:val="24"/>
          <w:szCs w:val="24"/>
        </w:rPr>
        <w:t>рекомендация</w:t>
      </w:r>
      <w:r w:rsidRPr="001B2768">
        <w:rPr>
          <w:rFonts w:ascii="Times New Roman" w:hAnsi="Times New Roman" w:cs="Times New Roman"/>
          <w:sz w:val="24"/>
          <w:szCs w:val="24"/>
        </w:rPr>
        <w:t xml:space="preserve">). </w:t>
      </w:r>
    </w:p>
    <w:p w:rsidR="005D188C" w:rsidRDefault="005D188C" w:rsidP="001D39C1">
      <w:pPr>
        <w:spacing w:after="0" w:line="240" w:lineRule="auto"/>
        <w:jc w:val="both"/>
        <w:rPr>
          <w:rFonts w:ascii="Times New Roman" w:hAnsi="Times New Roman" w:cs="Times New Roman"/>
          <w:sz w:val="24"/>
          <w:szCs w:val="24"/>
        </w:rPr>
      </w:pPr>
    </w:p>
    <w:p w:rsidR="00BE5E02" w:rsidRDefault="00C738A3" w:rsidP="001D39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Орто</w:t>
      </w:r>
      <w:r w:rsidR="003218E5">
        <w:rPr>
          <w:rFonts w:ascii="Times New Roman" w:hAnsi="Times New Roman" w:cs="Times New Roman"/>
          <w:sz w:val="24"/>
          <w:szCs w:val="24"/>
        </w:rPr>
        <w:t>гнати</w:t>
      </w:r>
      <w:r>
        <w:rPr>
          <w:rFonts w:ascii="Times New Roman" w:hAnsi="Times New Roman" w:cs="Times New Roman"/>
          <w:sz w:val="24"/>
          <w:szCs w:val="24"/>
        </w:rPr>
        <w:t xml:space="preserve">ческие операции на лицевом скелете подразумевают  </w:t>
      </w:r>
      <w:r w:rsidR="002C765E">
        <w:rPr>
          <w:rFonts w:ascii="Times New Roman" w:hAnsi="Times New Roman" w:cs="Times New Roman"/>
          <w:sz w:val="24"/>
          <w:szCs w:val="24"/>
        </w:rPr>
        <w:t xml:space="preserve"> </w:t>
      </w:r>
      <w:r>
        <w:rPr>
          <w:rFonts w:ascii="Times New Roman" w:hAnsi="Times New Roman" w:cs="Times New Roman"/>
          <w:sz w:val="24"/>
          <w:szCs w:val="24"/>
        </w:rPr>
        <w:t xml:space="preserve">выдвижение вперёд </w:t>
      </w:r>
      <w:r w:rsidR="002C765E" w:rsidRPr="002C765E">
        <w:rPr>
          <w:rFonts w:ascii="Times New Roman" w:hAnsi="Times New Roman" w:cs="Times New Roman"/>
          <w:sz w:val="24"/>
          <w:szCs w:val="24"/>
        </w:rPr>
        <w:t>верхней и нижней челюст</w:t>
      </w:r>
      <w:r>
        <w:rPr>
          <w:rFonts w:ascii="Times New Roman" w:hAnsi="Times New Roman" w:cs="Times New Roman"/>
          <w:sz w:val="24"/>
          <w:szCs w:val="24"/>
        </w:rPr>
        <w:t>и</w:t>
      </w:r>
      <w:r w:rsidR="002C765E" w:rsidRPr="002C765E">
        <w:rPr>
          <w:rFonts w:ascii="Times New Roman" w:hAnsi="Times New Roman" w:cs="Times New Roman"/>
          <w:sz w:val="24"/>
          <w:szCs w:val="24"/>
        </w:rPr>
        <w:t xml:space="preserve"> </w:t>
      </w:r>
      <w:r w:rsidR="00010853">
        <w:rPr>
          <w:rFonts w:ascii="Times New Roman" w:hAnsi="Times New Roman" w:cs="Times New Roman"/>
          <w:sz w:val="24"/>
          <w:szCs w:val="24"/>
        </w:rPr>
        <w:t xml:space="preserve">(максилло-мандибулярное выдвижение) </w:t>
      </w:r>
      <w:r w:rsidR="00EF3FAC">
        <w:rPr>
          <w:rFonts w:ascii="Times New Roman" w:hAnsi="Times New Roman" w:cs="Times New Roman"/>
          <w:sz w:val="24"/>
          <w:szCs w:val="24"/>
        </w:rPr>
        <w:t>или только нижней челюсти</w:t>
      </w:r>
      <w:r>
        <w:rPr>
          <w:rFonts w:ascii="Times New Roman" w:hAnsi="Times New Roman" w:cs="Times New Roman"/>
          <w:sz w:val="24"/>
          <w:szCs w:val="24"/>
        </w:rPr>
        <w:t>, что</w:t>
      </w:r>
      <w:r w:rsidR="00EF3FAC">
        <w:rPr>
          <w:rFonts w:ascii="Times New Roman" w:hAnsi="Times New Roman" w:cs="Times New Roman"/>
          <w:sz w:val="24"/>
          <w:szCs w:val="24"/>
        </w:rPr>
        <w:t xml:space="preserve"> </w:t>
      </w:r>
      <w:r>
        <w:rPr>
          <w:rFonts w:ascii="Times New Roman" w:hAnsi="Times New Roman" w:cs="Times New Roman"/>
          <w:sz w:val="24"/>
          <w:szCs w:val="24"/>
        </w:rPr>
        <w:t xml:space="preserve">у отобранных пациентов </w:t>
      </w:r>
      <w:r w:rsidR="002C765E" w:rsidRPr="002C765E">
        <w:rPr>
          <w:rFonts w:ascii="Times New Roman" w:hAnsi="Times New Roman" w:cs="Times New Roman"/>
          <w:sz w:val="24"/>
          <w:szCs w:val="24"/>
        </w:rPr>
        <w:t xml:space="preserve">приводит к </w:t>
      </w:r>
      <w:r>
        <w:rPr>
          <w:rFonts w:ascii="Times New Roman" w:hAnsi="Times New Roman" w:cs="Times New Roman"/>
          <w:sz w:val="24"/>
          <w:szCs w:val="24"/>
        </w:rPr>
        <w:t>значительному увеличению просвета</w:t>
      </w:r>
      <w:r w:rsidR="002C765E" w:rsidRPr="002C765E">
        <w:rPr>
          <w:rFonts w:ascii="Times New Roman" w:hAnsi="Times New Roman" w:cs="Times New Roman"/>
          <w:sz w:val="24"/>
          <w:szCs w:val="24"/>
        </w:rPr>
        <w:t xml:space="preserve"> </w:t>
      </w:r>
      <w:r w:rsidR="00EF3FAC">
        <w:rPr>
          <w:rFonts w:ascii="Times New Roman" w:hAnsi="Times New Roman" w:cs="Times New Roman"/>
          <w:sz w:val="24"/>
          <w:szCs w:val="24"/>
        </w:rPr>
        <w:t xml:space="preserve">верхних </w:t>
      </w:r>
      <w:r w:rsidR="002C765E" w:rsidRPr="002C765E">
        <w:rPr>
          <w:rFonts w:ascii="Times New Roman" w:hAnsi="Times New Roman" w:cs="Times New Roman"/>
          <w:sz w:val="24"/>
          <w:szCs w:val="24"/>
        </w:rPr>
        <w:t>дыхательных путей.</w:t>
      </w:r>
      <w:r w:rsidR="002C765E">
        <w:rPr>
          <w:rFonts w:ascii="Times New Roman" w:hAnsi="Times New Roman" w:cs="Times New Roman"/>
          <w:sz w:val="24"/>
          <w:szCs w:val="24"/>
        </w:rPr>
        <w:t xml:space="preserve"> </w:t>
      </w:r>
      <w:r w:rsidR="00010853">
        <w:rPr>
          <w:rFonts w:ascii="Times New Roman" w:hAnsi="Times New Roman" w:cs="Times New Roman"/>
          <w:sz w:val="24"/>
          <w:szCs w:val="24"/>
        </w:rPr>
        <w:t xml:space="preserve">Максилло-мандибулярное выдвижение в целом демонстрирует высокую эффективность, в том числе при средней и тяжёлой степени СОАС, </w:t>
      </w:r>
      <w:r w:rsidR="00AC5B6B">
        <w:rPr>
          <w:rFonts w:ascii="Times New Roman" w:hAnsi="Times New Roman" w:cs="Times New Roman"/>
          <w:sz w:val="24"/>
          <w:szCs w:val="24"/>
        </w:rPr>
        <w:t xml:space="preserve">при низкой частоте серьёзных осложнений, </w:t>
      </w:r>
      <w:r w:rsidR="00010853">
        <w:rPr>
          <w:rFonts w:ascii="Times New Roman" w:hAnsi="Times New Roman" w:cs="Times New Roman"/>
          <w:sz w:val="24"/>
          <w:szCs w:val="24"/>
        </w:rPr>
        <w:t>и может быть рекомендовано</w:t>
      </w:r>
      <w:r w:rsidR="001B2768" w:rsidRPr="001B2768">
        <w:rPr>
          <w:rFonts w:ascii="Times New Roman" w:hAnsi="Times New Roman" w:cs="Times New Roman"/>
          <w:sz w:val="24"/>
          <w:szCs w:val="24"/>
        </w:rPr>
        <w:t xml:space="preserve"> </w:t>
      </w:r>
      <w:r w:rsidR="00EF3FAC">
        <w:rPr>
          <w:rFonts w:ascii="Times New Roman" w:hAnsi="Times New Roman" w:cs="Times New Roman"/>
          <w:sz w:val="24"/>
          <w:szCs w:val="24"/>
        </w:rPr>
        <w:t>некоторым</w:t>
      </w:r>
      <w:r w:rsidR="00010853">
        <w:rPr>
          <w:rFonts w:ascii="Times New Roman" w:hAnsi="Times New Roman" w:cs="Times New Roman"/>
          <w:sz w:val="24"/>
          <w:szCs w:val="24"/>
        </w:rPr>
        <w:t xml:space="preserve"> </w:t>
      </w:r>
      <w:r w:rsidR="00EF3FAC">
        <w:rPr>
          <w:rFonts w:ascii="Times New Roman" w:hAnsi="Times New Roman" w:cs="Times New Roman"/>
          <w:sz w:val="24"/>
          <w:szCs w:val="24"/>
        </w:rPr>
        <w:t>пациентам</w:t>
      </w:r>
      <w:r w:rsidR="001B2768" w:rsidRPr="001B2768">
        <w:rPr>
          <w:rFonts w:ascii="Times New Roman" w:hAnsi="Times New Roman" w:cs="Times New Roman"/>
          <w:sz w:val="24"/>
          <w:szCs w:val="24"/>
        </w:rPr>
        <w:t xml:space="preserve">, которые не переносят или не желают использовать </w:t>
      </w:r>
      <w:r w:rsidR="00AC5B6B">
        <w:rPr>
          <w:rFonts w:ascii="Times New Roman" w:hAnsi="Times New Roman" w:cs="Times New Roman"/>
          <w:sz w:val="24"/>
          <w:szCs w:val="24"/>
        </w:rPr>
        <w:t>СИПАП-</w:t>
      </w:r>
      <w:r w:rsidR="001B2768" w:rsidRPr="001B2768">
        <w:rPr>
          <w:rFonts w:ascii="Times New Roman" w:hAnsi="Times New Roman" w:cs="Times New Roman"/>
          <w:sz w:val="24"/>
          <w:szCs w:val="24"/>
        </w:rPr>
        <w:t xml:space="preserve">терапию </w:t>
      </w:r>
      <w:r w:rsidR="00BE5E02">
        <w:rPr>
          <w:rFonts w:ascii="Times New Roman" w:hAnsi="Times New Roman" w:cs="Times New Roman"/>
          <w:sz w:val="24"/>
          <w:szCs w:val="24"/>
        </w:rPr>
        <w:t xml:space="preserve">(рекомендация). Потенциальной целевой группой для таких хирургических вмешательств являются пациенты с </w:t>
      </w:r>
      <w:r w:rsidR="00F411D1">
        <w:rPr>
          <w:rFonts w:ascii="Times New Roman" w:hAnsi="Times New Roman" w:cs="Times New Roman"/>
          <w:sz w:val="24"/>
          <w:szCs w:val="24"/>
        </w:rPr>
        <w:t xml:space="preserve">выраженными </w:t>
      </w:r>
      <w:r w:rsidR="00BE5E02">
        <w:rPr>
          <w:rFonts w:ascii="Times New Roman" w:hAnsi="Times New Roman" w:cs="Times New Roman"/>
          <w:sz w:val="24"/>
          <w:szCs w:val="24"/>
        </w:rPr>
        <w:t>челюстно-лицевыми аномалиями (</w:t>
      </w:r>
      <w:r w:rsidR="00AC5B6B">
        <w:rPr>
          <w:rFonts w:ascii="Times New Roman" w:hAnsi="Times New Roman" w:cs="Times New Roman"/>
          <w:sz w:val="24"/>
          <w:szCs w:val="24"/>
        </w:rPr>
        <w:t>стандарт</w:t>
      </w:r>
      <w:r w:rsidR="00BE5E02">
        <w:rPr>
          <w:rFonts w:ascii="Times New Roman" w:hAnsi="Times New Roman" w:cs="Times New Roman"/>
          <w:sz w:val="24"/>
          <w:szCs w:val="24"/>
        </w:rPr>
        <w:t>).</w:t>
      </w:r>
    </w:p>
    <w:p w:rsidR="005D188C" w:rsidRDefault="005D188C" w:rsidP="001D39C1">
      <w:pPr>
        <w:spacing w:after="0" w:line="240" w:lineRule="auto"/>
        <w:jc w:val="both"/>
        <w:rPr>
          <w:rFonts w:ascii="Times New Roman" w:hAnsi="Times New Roman" w:cs="Times New Roman"/>
          <w:sz w:val="24"/>
          <w:szCs w:val="24"/>
        </w:rPr>
      </w:pPr>
    </w:p>
    <w:p w:rsidR="002C765E" w:rsidRDefault="002C765E" w:rsidP="001D39C1">
      <w:pPr>
        <w:spacing w:after="0" w:line="240" w:lineRule="auto"/>
        <w:jc w:val="both"/>
        <w:rPr>
          <w:rFonts w:ascii="Times New Roman" w:hAnsi="Times New Roman" w:cs="Times New Roman"/>
          <w:sz w:val="24"/>
          <w:szCs w:val="24"/>
        </w:rPr>
      </w:pPr>
      <w:r w:rsidRPr="002C765E">
        <w:rPr>
          <w:rFonts w:ascii="Times New Roman" w:hAnsi="Times New Roman" w:cs="Times New Roman"/>
          <w:sz w:val="24"/>
          <w:szCs w:val="24"/>
        </w:rPr>
        <w:t>Увулопалато</w:t>
      </w:r>
      <w:r>
        <w:rPr>
          <w:rFonts w:ascii="Times New Roman" w:hAnsi="Times New Roman" w:cs="Times New Roman"/>
          <w:sz w:val="24"/>
          <w:szCs w:val="24"/>
        </w:rPr>
        <w:t xml:space="preserve">пластика предполагает </w:t>
      </w:r>
      <w:r w:rsidRPr="002C765E">
        <w:rPr>
          <w:rFonts w:ascii="Times New Roman" w:hAnsi="Times New Roman" w:cs="Times New Roman"/>
          <w:sz w:val="24"/>
          <w:szCs w:val="24"/>
        </w:rPr>
        <w:t>расширени</w:t>
      </w:r>
      <w:r w:rsidR="007A6EB8">
        <w:rPr>
          <w:rFonts w:ascii="Times New Roman" w:hAnsi="Times New Roman" w:cs="Times New Roman"/>
          <w:sz w:val="24"/>
          <w:szCs w:val="24"/>
        </w:rPr>
        <w:t>е</w:t>
      </w:r>
      <w:r w:rsidRPr="002C765E">
        <w:rPr>
          <w:rFonts w:ascii="Times New Roman" w:hAnsi="Times New Roman" w:cs="Times New Roman"/>
          <w:sz w:val="24"/>
          <w:szCs w:val="24"/>
        </w:rPr>
        <w:t xml:space="preserve"> дыхательных путей, рас</w:t>
      </w:r>
      <w:r>
        <w:rPr>
          <w:rFonts w:ascii="Times New Roman" w:hAnsi="Times New Roman" w:cs="Times New Roman"/>
          <w:sz w:val="24"/>
          <w:szCs w:val="24"/>
        </w:rPr>
        <w:t>положенных за небной занавеской</w:t>
      </w:r>
      <w:r w:rsidR="001B76A2">
        <w:rPr>
          <w:rFonts w:ascii="Times New Roman" w:hAnsi="Times New Roman" w:cs="Times New Roman"/>
          <w:sz w:val="24"/>
          <w:szCs w:val="24"/>
        </w:rPr>
        <w:t>,</w:t>
      </w:r>
      <w:r>
        <w:rPr>
          <w:rFonts w:ascii="Times New Roman" w:hAnsi="Times New Roman" w:cs="Times New Roman"/>
          <w:sz w:val="24"/>
          <w:szCs w:val="24"/>
        </w:rPr>
        <w:t xml:space="preserve"> и</w:t>
      </w:r>
      <w:r w:rsidRPr="002C765E">
        <w:rPr>
          <w:rFonts w:ascii="Times New Roman" w:hAnsi="Times New Roman" w:cs="Times New Roman"/>
          <w:sz w:val="24"/>
          <w:szCs w:val="24"/>
        </w:rPr>
        <w:t xml:space="preserve"> включа</w:t>
      </w:r>
      <w:r>
        <w:rPr>
          <w:rFonts w:ascii="Times New Roman" w:hAnsi="Times New Roman" w:cs="Times New Roman"/>
          <w:sz w:val="24"/>
          <w:szCs w:val="24"/>
        </w:rPr>
        <w:t xml:space="preserve">ет </w:t>
      </w:r>
      <w:r w:rsidR="0000071B">
        <w:rPr>
          <w:rFonts w:ascii="Times New Roman" w:hAnsi="Times New Roman" w:cs="Times New Roman"/>
          <w:sz w:val="24"/>
          <w:szCs w:val="24"/>
        </w:rPr>
        <w:t>резекцию</w:t>
      </w:r>
      <w:r w:rsidRPr="002C765E">
        <w:rPr>
          <w:rFonts w:ascii="Times New Roman" w:hAnsi="Times New Roman" w:cs="Times New Roman"/>
          <w:sz w:val="24"/>
          <w:szCs w:val="24"/>
        </w:rPr>
        <w:t xml:space="preserve"> и сшивание пе</w:t>
      </w:r>
      <w:r>
        <w:rPr>
          <w:rFonts w:ascii="Times New Roman" w:hAnsi="Times New Roman" w:cs="Times New Roman"/>
          <w:sz w:val="24"/>
          <w:szCs w:val="24"/>
        </w:rPr>
        <w:t>редних и задних н</w:t>
      </w:r>
      <w:r w:rsidR="0000071B">
        <w:rPr>
          <w:rFonts w:ascii="Times New Roman" w:hAnsi="Times New Roman" w:cs="Times New Roman"/>
          <w:sz w:val="24"/>
          <w:szCs w:val="24"/>
        </w:rPr>
        <w:t>ё</w:t>
      </w:r>
      <w:r>
        <w:rPr>
          <w:rFonts w:ascii="Times New Roman" w:hAnsi="Times New Roman" w:cs="Times New Roman"/>
          <w:sz w:val="24"/>
          <w:szCs w:val="24"/>
        </w:rPr>
        <w:t>бных дужек, иссечение</w:t>
      </w:r>
      <w:r w:rsidRPr="002C765E">
        <w:rPr>
          <w:rFonts w:ascii="Times New Roman" w:hAnsi="Times New Roman" w:cs="Times New Roman"/>
          <w:sz w:val="24"/>
          <w:szCs w:val="24"/>
        </w:rPr>
        <w:t xml:space="preserve"> </w:t>
      </w:r>
      <w:r w:rsidR="0000071B">
        <w:rPr>
          <w:rFonts w:ascii="Times New Roman" w:hAnsi="Times New Roman" w:cs="Times New Roman"/>
          <w:sz w:val="24"/>
          <w:szCs w:val="24"/>
        </w:rPr>
        <w:t>слизистой оболочки мягкого нёба и нёбного язычка</w:t>
      </w:r>
      <w:r w:rsidRPr="002C765E">
        <w:rPr>
          <w:rFonts w:ascii="Times New Roman" w:hAnsi="Times New Roman" w:cs="Times New Roman"/>
          <w:sz w:val="24"/>
          <w:szCs w:val="24"/>
        </w:rPr>
        <w:t>.</w:t>
      </w:r>
      <w:r>
        <w:rPr>
          <w:rFonts w:ascii="Times New Roman" w:hAnsi="Times New Roman" w:cs="Times New Roman"/>
          <w:sz w:val="24"/>
          <w:szCs w:val="24"/>
        </w:rPr>
        <w:t xml:space="preserve"> Эта </w:t>
      </w:r>
      <w:r w:rsidR="00BE5E02">
        <w:rPr>
          <w:rFonts w:ascii="Times New Roman" w:hAnsi="Times New Roman" w:cs="Times New Roman"/>
          <w:sz w:val="24"/>
          <w:szCs w:val="24"/>
        </w:rPr>
        <w:t>процедура</w:t>
      </w:r>
      <w:r w:rsidR="001B2768" w:rsidRPr="001B2768">
        <w:rPr>
          <w:rFonts w:ascii="Times New Roman" w:hAnsi="Times New Roman" w:cs="Times New Roman"/>
          <w:sz w:val="24"/>
          <w:szCs w:val="24"/>
        </w:rPr>
        <w:t xml:space="preserve"> </w:t>
      </w:r>
      <w:r w:rsidR="001B76A2">
        <w:rPr>
          <w:rFonts w:ascii="Times New Roman" w:hAnsi="Times New Roman" w:cs="Times New Roman"/>
          <w:sz w:val="24"/>
          <w:szCs w:val="24"/>
        </w:rPr>
        <w:t xml:space="preserve">может быть эффективна при СОАС лёгкой и средней степени тяжести в случае изолированной обструкции верхних дыхательных путей на уровне мягкого нёба (рекомендация). При увулопалатофарингопластике </w:t>
      </w:r>
      <w:r w:rsidR="003218E5">
        <w:rPr>
          <w:rFonts w:ascii="Times New Roman" w:hAnsi="Times New Roman" w:cs="Times New Roman"/>
          <w:sz w:val="24"/>
          <w:szCs w:val="24"/>
        </w:rPr>
        <w:t>перед коррекцией</w:t>
      </w:r>
      <w:r w:rsidR="001B76A2">
        <w:rPr>
          <w:rFonts w:ascii="Times New Roman" w:hAnsi="Times New Roman" w:cs="Times New Roman"/>
          <w:sz w:val="24"/>
          <w:szCs w:val="24"/>
        </w:rPr>
        <w:t xml:space="preserve"> мягкого нёба провод</w:t>
      </w:r>
      <w:r w:rsidR="0000071B">
        <w:rPr>
          <w:rFonts w:ascii="Times New Roman" w:hAnsi="Times New Roman" w:cs="Times New Roman"/>
          <w:sz w:val="24"/>
          <w:szCs w:val="24"/>
        </w:rPr>
        <w:t>я</w:t>
      </w:r>
      <w:r w:rsidR="001B76A2">
        <w:rPr>
          <w:rFonts w:ascii="Times New Roman" w:hAnsi="Times New Roman" w:cs="Times New Roman"/>
          <w:sz w:val="24"/>
          <w:szCs w:val="24"/>
        </w:rPr>
        <w:t>тся тонзил</w:t>
      </w:r>
      <w:r w:rsidR="007A6EB8">
        <w:rPr>
          <w:rFonts w:ascii="Times New Roman" w:hAnsi="Times New Roman" w:cs="Times New Roman"/>
          <w:sz w:val="24"/>
          <w:szCs w:val="24"/>
        </w:rPr>
        <w:t>л</w:t>
      </w:r>
      <w:r w:rsidR="001B76A2">
        <w:rPr>
          <w:rFonts w:ascii="Times New Roman" w:hAnsi="Times New Roman" w:cs="Times New Roman"/>
          <w:sz w:val="24"/>
          <w:szCs w:val="24"/>
        </w:rPr>
        <w:t>эктомия</w:t>
      </w:r>
      <w:r w:rsidR="0000071B">
        <w:rPr>
          <w:rFonts w:ascii="Times New Roman" w:hAnsi="Times New Roman" w:cs="Times New Roman"/>
          <w:sz w:val="24"/>
          <w:szCs w:val="24"/>
        </w:rPr>
        <w:t xml:space="preserve"> и выделение и сшивание нёбно-глоточной и нёбно-языч</w:t>
      </w:r>
      <w:r w:rsidR="00496D91">
        <w:rPr>
          <w:rFonts w:ascii="Times New Roman" w:hAnsi="Times New Roman" w:cs="Times New Roman"/>
          <w:sz w:val="24"/>
          <w:szCs w:val="24"/>
        </w:rPr>
        <w:t>ной мышц</w:t>
      </w:r>
      <w:r w:rsidR="001B76A2">
        <w:rPr>
          <w:rFonts w:ascii="Times New Roman" w:hAnsi="Times New Roman" w:cs="Times New Roman"/>
          <w:sz w:val="24"/>
          <w:szCs w:val="24"/>
        </w:rPr>
        <w:t xml:space="preserve">, что может </w:t>
      </w:r>
      <w:r w:rsidR="007A6EB8">
        <w:rPr>
          <w:rFonts w:ascii="Times New Roman" w:hAnsi="Times New Roman" w:cs="Times New Roman"/>
          <w:sz w:val="24"/>
          <w:szCs w:val="24"/>
        </w:rPr>
        <w:t>устранить проявления выраженного СОАС у пациентов с гипертрофией нёбных миндалин 2-3 степени (стандарт).</w:t>
      </w:r>
      <w:r w:rsidR="001B2768" w:rsidRPr="001B2768">
        <w:rPr>
          <w:rFonts w:ascii="Times New Roman" w:hAnsi="Times New Roman" w:cs="Times New Roman"/>
          <w:sz w:val="24"/>
          <w:szCs w:val="24"/>
        </w:rPr>
        <w:t xml:space="preserve"> </w:t>
      </w:r>
      <w:r w:rsidR="00CA30D9">
        <w:rPr>
          <w:rFonts w:ascii="Times New Roman" w:hAnsi="Times New Roman" w:cs="Times New Roman"/>
          <w:sz w:val="24"/>
          <w:szCs w:val="24"/>
        </w:rPr>
        <w:t>Если обструкция верхних дыхательных путей связана только с гипертрофией нёбных миндалин, эффективной может быть изолированная тонзиллэктомия, без вмешательства на мягком нёбе (стандарт).</w:t>
      </w:r>
    </w:p>
    <w:p w:rsidR="005D188C" w:rsidRDefault="005D188C" w:rsidP="001D39C1">
      <w:pPr>
        <w:spacing w:after="0" w:line="240" w:lineRule="auto"/>
        <w:jc w:val="both"/>
        <w:rPr>
          <w:rFonts w:ascii="Times New Roman" w:hAnsi="Times New Roman" w:cs="Times New Roman"/>
          <w:sz w:val="24"/>
          <w:szCs w:val="24"/>
        </w:rPr>
      </w:pPr>
    </w:p>
    <w:p w:rsidR="005D188C" w:rsidRDefault="002C765E" w:rsidP="001D39C1">
      <w:pPr>
        <w:spacing w:after="0" w:line="240" w:lineRule="auto"/>
        <w:jc w:val="both"/>
        <w:rPr>
          <w:rFonts w:ascii="Times New Roman" w:hAnsi="Times New Roman" w:cs="Times New Roman"/>
          <w:sz w:val="24"/>
          <w:szCs w:val="24"/>
        </w:rPr>
      </w:pPr>
      <w:r w:rsidRPr="002C765E">
        <w:rPr>
          <w:rFonts w:ascii="Times New Roman" w:hAnsi="Times New Roman" w:cs="Times New Roman"/>
          <w:sz w:val="24"/>
          <w:szCs w:val="24"/>
        </w:rPr>
        <w:t>Лазерна</w:t>
      </w:r>
      <w:r>
        <w:rPr>
          <w:rFonts w:ascii="Times New Roman" w:hAnsi="Times New Roman" w:cs="Times New Roman"/>
          <w:sz w:val="24"/>
          <w:szCs w:val="24"/>
        </w:rPr>
        <w:t>я</w:t>
      </w:r>
      <w:r w:rsidR="007A6EB8">
        <w:rPr>
          <w:rFonts w:ascii="Times New Roman" w:hAnsi="Times New Roman" w:cs="Times New Roman"/>
          <w:sz w:val="24"/>
          <w:szCs w:val="24"/>
        </w:rPr>
        <w:t xml:space="preserve"> </w:t>
      </w:r>
      <w:r>
        <w:rPr>
          <w:rFonts w:ascii="Times New Roman" w:hAnsi="Times New Roman" w:cs="Times New Roman"/>
          <w:sz w:val="24"/>
          <w:szCs w:val="24"/>
        </w:rPr>
        <w:t xml:space="preserve"> увулопалатопластика</w:t>
      </w:r>
      <w:r w:rsidR="007A6EB8">
        <w:rPr>
          <w:rFonts w:ascii="Times New Roman" w:hAnsi="Times New Roman" w:cs="Times New Roman"/>
          <w:sz w:val="24"/>
          <w:szCs w:val="24"/>
        </w:rPr>
        <w:t xml:space="preserve"> </w:t>
      </w:r>
      <w:r w:rsidRPr="002C765E">
        <w:rPr>
          <w:rFonts w:ascii="Times New Roman" w:hAnsi="Times New Roman" w:cs="Times New Roman"/>
          <w:sz w:val="24"/>
          <w:szCs w:val="24"/>
        </w:rPr>
        <w:t xml:space="preserve">включает в себя двусторонние вертикальные  надрезы или линейные ожоги </w:t>
      </w:r>
      <w:r w:rsidR="00BE5AAD">
        <w:rPr>
          <w:rFonts w:ascii="Times New Roman" w:hAnsi="Times New Roman" w:cs="Times New Roman"/>
          <w:sz w:val="24"/>
          <w:szCs w:val="24"/>
        </w:rPr>
        <w:t xml:space="preserve">при помощи лазера </w:t>
      </w:r>
      <w:r w:rsidRPr="002C765E">
        <w:rPr>
          <w:rFonts w:ascii="Times New Roman" w:hAnsi="Times New Roman" w:cs="Times New Roman"/>
          <w:sz w:val="24"/>
          <w:szCs w:val="24"/>
        </w:rPr>
        <w:t>непосредственно с обеих сторон от н</w:t>
      </w:r>
      <w:r w:rsidR="00496D91">
        <w:rPr>
          <w:rFonts w:ascii="Times New Roman" w:hAnsi="Times New Roman" w:cs="Times New Roman"/>
          <w:sz w:val="24"/>
          <w:szCs w:val="24"/>
        </w:rPr>
        <w:t>ё</w:t>
      </w:r>
      <w:r w:rsidRPr="002C765E">
        <w:rPr>
          <w:rFonts w:ascii="Times New Roman" w:hAnsi="Times New Roman" w:cs="Times New Roman"/>
          <w:sz w:val="24"/>
          <w:szCs w:val="24"/>
        </w:rPr>
        <w:t xml:space="preserve">бного язычка </w:t>
      </w:r>
      <w:r w:rsidR="007A6EB8">
        <w:rPr>
          <w:rFonts w:ascii="Times New Roman" w:hAnsi="Times New Roman" w:cs="Times New Roman"/>
          <w:sz w:val="24"/>
          <w:szCs w:val="24"/>
        </w:rPr>
        <w:t>и его</w:t>
      </w:r>
      <w:r w:rsidRPr="002C765E">
        <w:rPr>
          <w:rFonts w:ascii="Times New Roman" w:hAnsi="Times New Roman" w:cs="Times New Roman"/>
          <w:sz w:val="24"/>
          <w:szCs w:val="24"/>
        </w:rPr>
        <w:t xml:space="preserve"> </w:t>
      </w:r>
      <w:r>
        <w:rPr>
          <w:rFonts w:ascii="Times New Roman" w:hAnsi="Times New Roman" w:cs="Times New Roman"/>
          <w:sz w:val="24"/>
          <w:szCs w:val="24"/>
        </w:rPr>
        <w:t>лазерн</w:t>
      </w:r>
      <w:r w:rsidR="007A6EB8">
        <w:rPr>
          <w:rFonts w:ascii="Times New Roman" w:hAnsi="Times New Roman" w:cs="Times New Roman"/>
          <w:sz w:val="24"/>
          <w:szCs w:val="24"/>
        </w:rPr>
        <w:t>ую</w:t>
      </w:r>
      <w:r>
        <w:rPr>
          <w:rFonts w:ascii="Times New Roman" w:hAnsi="Times New Roman" w:cs="Times New Roman"/>
          <w:sz w:val="24"/>
          <w:szCs w:val="24"/>
        </w:rPr>
        <w:t xml:space="preserve"> </w:t>
      </w:r>
      <w:r w:rsidR="00496D91">
        <w:rPr>
          <w:rFonts w:ascii="Times New Roman" w:hAnsi="Times New Roman" w:cs="Times New Roman"/>
          <w:sz w:val="24"/>
          <w:szCs w:val="24"/>
        </w:rPr>
        <w:t>резекцию</w:t>
      </w:r>
      <w:r w:rsidRPr="002C765E">
        <w:rPr>
          <w:rFonts w:ascii="Times New Roman" w:hAnsi="Times New Roman" w:cs="Times New Roman"/>
          <w:sz w:val="24"/>
          <w:szCs w:val="24"/>
        </w:rPr>
        <w:t>.</w:t>
      </w:r>
      <w:r w:rsidR="007A6EB8">
        <w:rPr>
          <w:rFonts w:ascii="Times New Roman" w:hAnsi="Times New Roman" w:cs="Times New Roman"/>
          <w:sz w:val="24"/>
          <w:szCs w:val="24"/>
        </w:rPr>
        <w:t xml:space="preserve"> </w:t>
      </w:r>
      <w:r w:rsidR="007F1C5F">
        <w:rPr>
          <w:rFonts w:ascii="Times New Roman" w:hAnsi="Times New Roman" w:cs="Times New Roman"/>
          <w:sz w:val="24"/>
          <w:szCs w:val="24"/>
        </w:rPr>
        <w:t xml:space="preserve">Этот  метод в целом недостаточно эффективен в отношении показателей тяжести СОАС, а в ряде случаев может приводить к утяжелению СОАС </w:t>
      </w:r>
      <w:r w:rsidR="00496D91">
        <w:rPr>
          <w:rFonts w:ascii="Times New Roman" w:hAnsi="Times New Roman" w:cs="Times New Roman"/>
          <w:sz w:val="24"/>
          <w:szCs w:val="24"/>
        </w:rPr>
        <w:t>либо</w:t>
      </w:r>
      <w:r w:rsidR="007F1C5F">
        <w:rPr>
          <w:rFonts w:ascii="Times New Roman" w:hAnsi="Times New Roman" w:cs="Times New Roman"/>
          <w:sz w:val="24"/>
          <w:szCs w:val="24"/>
        </w:rPr>
        <w:t xml:space="preserve"> даже к его появлению на фоне ранее неосложнённого храпа за счёт увеличения ригидности мягкого нёба</w:t>
      </w:r>
      <w:r w:rsidR="00496D91">
        <w:rPr>
          <w:rFonts w:ascii="Times New Roman" w:hAnsi="Times New Roman" w:cs="Times New Roman"/>
          <w:sz w:val="24"/>
          <w:szCs w:val="24"/>
        </w:rPr>
        <w:t xml:space="preserve"> или формирования рубцового стеноза. При избыточной резекции мягкого нёба возникает нёбно-глоточная недостаточность, существенно снижающая качество жизни пациента</w:t>
      </w:r>
      <w:r w:rsidR="007F1C5F">
        <w:rPr>
          <w:rFonts w:ascii="Times New Roman" w:hAnsi="Times New Roman" w:cs="Times New Roman"/>
          <w:sz w:val="24"/>
          <w:szCs w:val="24"/>
        </w:rPr>
        <w:t xml:space="preserve">. </w:t>
      </w:r>
      <w:r w:rsidR="007C3323">
        <w:rPr>
          <w:rFonts w:ascii="Times New Roman" w:hAnsi="Times New Roman" w:cs="Times New Roman"/>
          <w:sz w:val="24"/>
          <w:szCs w:val="24"/>
        </w:rPr>
        <w:t xml:space="preserve"> В</w:t>
      </w:r>
      <w:r w:rsidR="001B2768" w:rsidRPr="001B2768">
        <w:rPr>
          <w:rFonts w:ascii="Times New Roman" w:hAnsi="Times New Roman" w:cs="Times New Roman"/>
          <w:sz w:val="24"/>
          <w:szCs w:val="24"/>
        </w:rPr>
        <w:t xml:space="preserve"> качестве метода лечения СОАС </w:t>
      </w:r>
      <w:r w:rsidR="007C3323">
        <w:rPr>
          <w:rFonts w:ascii="Times New Roman" w:hAnsi="Times New Roman" w:cs="Times New Roman"/>
          <w:sz w:val="24"/>
          <w:szCs w:val="24"/>
        </w:rPr>
        <w:t>л</w:t>
      </w:r>
      <w:r w:rsidR="007C3323" w:rsidRPr="001B2768">
        <w:rPr>
          <w:rFonts w:ascii="Times New Roman" w:hAnsi="Times New Roman" w:cs="Times New Roman"/>
          <w:sz w:val="24"/>
          <w:szCs w:val="24"/>
        </w:rPr>
        <w:t>азерная увул</w:t>
      </w:r>
      <w:r w:rsidR="007C3323">
        <w:rPr>
          <w:rFonts w:ascii="Times New Roman" w:hAnsi="Times New Roman" w:cs="Times New Roman"/>
          <w:sz w:val="24"/>
          <w:szCs w:val="24"/>
        </w:rPr>
        <w:t>опалатопластика не показана</w:t>
      </w:r>
      <w:r w:rsidR="007F1C5F">
        <w:rPr>
          <w:rFonts w:ascii="Times New Roman" w:hAnsi="Times New Roman" w:cs="Times New Roman"/>
          <w:sz w:val="24"/>
          <w:szCs w:val="24"/>
        </w:rPr>
        <w:t xml:space="preserve"> </w:t>
      </w:r>
      <w:r w:rsidR="001B2768" w:rsidRPr="001B2768">
        <w:rPr>
          <w:rFonts w:ascii="Times New Roman" w:hAnsi="Times New Roman" w:cs="Times New Roman"/>
          <w:sz w:val="24"/>
          <w:szCs w:val="24"/>
        </w:rPr>
        <w:t xml:space="preserve">(стандарт). </w:t>
      </w:r>
    </w:p>
    <w:p w:rsidR="002C765E" w:rsidRDefault="002C765E" w:rsidP="001D39C1">
      <w:pPr>
        <w:spacing w:after="0" w:line="240" w:lineRule="auto"/>
        <w:jc w:val="both"/>
        <w:rPr>
          <w:rFonts w:ascii="Times New Roman" w:hAnsi="Times New Roman" w:cs="Times New Roman"/>
          <w:sz w:val="24"/>
          <w:szCs w:val="24"/>
        </w:rPr>
      </w:pPr>
    </w:p>
    <w:p w:rsidR="008E2E40" w:rsidRDefault="008E2E40" w:rsidP="001D39C1">
      <w:pPr>
        <w:spacing w:after="0" w:line="240" w:lineRule="auto"/>
        <w:jc w:val="both"/>
        <w:rPr>
          <w:rFonts w:ascii="Times New Roman" w:hAnsi="Times New Roman" w:cs="Times New Roman"/>
          <w:sz w:val="24"/>
          <w:szCs w:val="24"/>
        </w:rPr>
      </w:pPr>
      <w:r w:rsidRPr="008E2E40">
        <w:rPr>
          <w:rFonts w:ascii="Times New Roman" w:hAnsi="Times New Roman" w:cs="Times New Roman"/>
          <w:sz w:val="24"/>
          <w:szCs w:val="24"/>
        </w:rPr>
        <w:t>Рад</w:t>
      </w:r>
      <w:r>
        <w:rPr>
          <w:rFonts w:ascii="Times New Roman" w:hAnsi="Times New Roman" w:cs="Times New Roman"/>
          <w:sz w:val="24"/>
          <w:szCs w:val="24"/>
        </w:rPr>
        <w:t xml:space="preserve">иочастотная </w:t>
      </w:r>
      <w:r w:rsidR="007F1C5F">
        <w:rPr>
          <w:rFonts w:ascii="Times New Roman" w:hAnsi="Times New Roman" w:cs="Times New Roman"/>
          <w:sz w:val="24"/>
          <w:szCs w:val="24"/>
        </w:rPr>
        <w:t xml:space="preserve">редукция мягкого нёба и корня языка – </w:t>
      </w:r>
      <w:r w:rsidR="00661532">
        <w:rPr>
          <w:rFonts w:ascii="Times New Roman" w:hAnsi="Times New Roman" w:cs="Times New Roman"/>
          <w:sz w:val="24"/>
          <w:szCs w:val="24"/>
        </w:rPr>
        <w:t>воздействие</w:t>
      </w:r>
      <w:r w:rsidR="00661532" w:rsidRPr="00661532">
        <w:rPr>
          <w:rFonts w:ascii="Times New Roman" w:hAnsi="Times New Roman" w:cs="Times New Roman"/>
          <w:sz w:val="24"/>
          <w:szCs w:val="24"/>
        </w:rPr>
        <w:t xml:space="preserve"> волн</w:t>
      </w:r>
      <w:r w:rsidR="00661532">
        <w:rPr>
          <w:rFonts w:ascii="Times New Roman" w:hAnsi="Times New Roman" w:cs="Times New Roman"/>
          <w:sz w:val="24"/>
          <w:szCs w:val="24"/>
        </w:rPr>
        <w:t>ами</w:t>
      </w:r>
      <w:r w:rsidR="00661532" w:rsidRPr="00661532">
        <w:rPr>
          <w:rFonts w:ascii="Times New Roman" w:hAnsi="Times New Roman" w:cs="Times New Roman"/>
          <w:sz w:val="24"/>
          <w:szCs w:val="24"/>
        </w:rPr>
        <w:t xml:space="preserve"> радиочастотного диапазона</w:t>
      </w:r>
      <w:r w:rsidR="00BE5AAD">
        <w:rPr>
          <w:rFonts w:ascii="Times New Roman" w:hAnsi="Times New Roman" w:cs="Times New Roman"/>
          <w:sz w:val="24"/>
          <w:szCs w:val="24"/>
        </w:rPr>
        <w:t xml:space="preserve"> </w:t>
      </w:r>
      <w:r w:rsidR="007F1C5F">
        <w:rPr>
          <w:rFonts w:ascii="Times New Roman" w:hAnsi="Times New Roman" w:cs="Times New Roman"/>
          <w:sz w:val="24"/>
          <w:szCs w:val="24"/>
        </w:rPr>
        <w:t>на соответствующие анатомические структуры глотки</w:t>
      </w:r>
      <w:r w:rsidRPr="008E2E40">
        <w:rPr>
          <w:rFonts w:ascii="Times New Roman" w:hAnsi="Times New Roman" w:cs="Times New Roman"/>
          <w:sz w:val="24"/>
          <w:szCs w:val="24"/>
        </w:rPr>
        <w:t xml:space="preserve"> с целью </w:t>
      </w:r>
      <w:r w:rsidR="007F1C5F">
        <w:rPr>
          <w:rFonts w:ascii="Times New Roman" w:hAnsi="Times New Roman" w:cs="Times New Roman"/>
          <w:sz w:val="24"/>
          <w:szCs w:val="24"/>
        </w:rPr>
        <w:t xml:space="preserve">их </w:t>
      </w:r>
      <w:r>
        <w:rPr>
          <w:rFonts w:ascii="Times New Roman" w:hAnsi="Times New Roman" w:cs="Times New Roman"/>
          <w:sz w:val="24"/>
          <w:szCs w:val="24"/>
        </w:rPr>
        <w:t xml:space="preserve">последующего </w:t>
      </w:r>
      <w:r w:rsidRPr="008E2E40">
        <w:rPr>
          <w:rFonts w:ascii="Times New Roman" w:hAnsi="Times New Roman" w:cs="Times New Roman"/>
          <w:sz w:val="24"/>
          <w:szCs w:val="24"/>
        </w:rPr>
        <w:t>уплотнения</w:t>
      </w:r>
      <w:r>
        <w:rPr>
          <w:rFonts w:ascii="Times New Roman" w:hAnsi="Times New Roman" w:cs="Times New Roman"/>
          <w:sz w:val="24"/>
          <w:szCs w:val="24"/>
        </w:rPr>
        <w:t xml:space="preserve"> и уменьшения объема</w:t>
      </w:r>
      <w:r w:rsidRPr="008E2E40">
        <w:rPr>
          <w:rFonts w:ascii="Times New Roman" w:hAnsi="Times New Roman" w:cs="Times New Roman"/>
          <w:sz w:val="24"/>
          <w:szCs w:val="24"/>
        </w:rPr>
        <w:t>.</w:t>
      </w:r>
      <w:r w:rsidR="007F1C5F">
        <w:rPr>
          <w:rFonts w:ascii="Times New Roman" w:hAnsi="Times New Roman" w:cs="Times New Roman"/>
          <w:sz w:val="24"/>
          <w:szCs w:val="24"/>
        </w:rPr>
        <w:t xml:space="preserve"> </w:t>
      </w:r>
      <w:r w:rsidR="002B5969" w:rsidRPr="00661532">
        <w:rPr>
          <w:rFonts w:ascii="Times New Roman" w:hAnsi="Times New Roman" w:cs="Times New Roman"/>
          <w:sz w:val="24"/>
          <w:szCs w:val="24"/>
        </w:rPr>
        <w:t>Если при использов</w:t>
      </w:r>
      <w:r w:rsidR="002B5969">
        <w:rPr>
          <w:rFonts w:ascii="Times New Roman" w:hAnsi="Times New Roman" w:cs="Times New Roman"/>
          <w:sz w:val="24"/>
          <w:szCs w:val="24"/>
        </w:rPr>
        <w:t xml:space="preserve">ании лазера рубец образуется поверхностно, то при </w:t>
      </w:r>
      <w:r w:rsidR="00BE5AAD">
        <w:rPr>
          <w:rFonts w:ascii="Times New Roman" w:hAnsi="Times New Roman" w:cs="Times New Roman"/>
          <w:sz w:val="24"/>
          <w:szCs w:val="24"/>
        </w:rPr>
        <w:t>радиочастотной редукции</w:t>
      </w:r>
      <w:r w:rsidR="002B5969">
        <w:rPr>
          <w:rFonts w:ascii="Times New Roman" w:hAnsi="Times New Roman" w:cs="Times New Roman"/>
          <w:sz w:val="24"/>
          <w:szCs w:val="24"/>
        </w:rPr>
        <w:t xml:space="preserve"> </w:t>
      </w:r>
      <w:r w:rsidR="002B5969" w:rsidRPr="00661532">
        <w:rPr>
          <w:rFonts w:ascii="Times New Roman" w:hAnsi="Times New Roman" w:cs="Times New Roman"/>
          <w:sz w:val="24"/>
          <w:szCs w:val="24"/>
        </w:rPr>
        <w:t>участ</w:t>
      </w:r>
      <w:r w:rsidR="00BE5AAD">
        <w:rPr>
          <w:rFonts w:ascii="Times New Roman" w:hAnsi="Times New Roman" w:cs="Times New Roman"/>
          <w:sz w:val="24"/>
          <w:szCs w:val="24"/>
        </w:rPr>
        <w:t>ок</w:t>
      </w:r>
      <w:r w:rsidR="002B5969" w:rsidRPr="00661532">
        <w:rPr>
          <w:rFonts w:ascii="Times New Roman" w:hAnsi="Times New Roman" w:cs="Times New Roman"/>
          <w:sz w:val="24"/>
          <w:szCs w:val="24"/>
        </w:rPr>
        <w:t xml:space="preserve"> повреждения  </w:t>
      </w:r>
      <w:r w:rsidR="00BE5AAD">
        <w:rPr>
          <w:rFonts w:ascii="Times New Roman" w:hAnsi="Times New Roman" w:cs="Times New Roman"/>
          <w:sz w:val="24"/>
          <w:szCs w:val="24"/>
        </w:rPr>
        <w:t>возникает и рубцуется</w:t>
      </w:r>
      <w:r w:rsidR="002B5969" w:rsidRPr="00661532">
        <w:rPr>
          <w:rFonts w:ascii="Times New Roman" w:hAnsi="Times New Roman" w:cs="Times New Roman"/>
          <w:sz w:val="24"/>
          <w:szCs w:val="24"/>
        </w:rPr>
        <w:t xml:space="preserve"> </w:t>
      </w:r>
      <w:r w:rsidR="00BE5AAD">
        <w:rPr>
          <w:rFonts w:ascii="Times New Roman" w:hAnsi="Times New Roman" w:cs="Times New Roman"/>
          <w:sz w:val="24"/>
          <w:szCs w:val="24"/>
        </w:rPr>
        <w:t>под слизистой оболочкой</w:t>
      </w:r>
      <w:r w:rsidR="002B5969">
        <w:rPr>
          <w:rFonts w:ascii="Times New Roman" w:hAnsi="Times New Roman" w:cs="Times New Roman"/>
          <w:sz w:val="24"/>
          <w:szCs w:val="24"/>
        </w:rPr>
        <w:t>. В результате т</w:t>
      </w:r>
      <w:r w:rsidR="002B5969" w:rsidRPr="00661532">
        <w:rPr>
          <w:rFonts w:ascii="Times New Roman" w:hAnsi="Times New Roman" w:cs="Times New Roman"/>
          <w:sz w:val="24"/>
          <w:szCs w:val="24"/>
        </w:rPr>
        <w:t>акое вмешательство менее болезненно и легче переносится</w:t>
      </w:r>
      <w:r w:rsidR="002B5969">
        <w:rPr>
          <w:rFonts w:ascii="Times New Roman" w:hAnsi="Times New Roman" w:cs="Times New Roman"/>
          <w:sz w:val="24"/>
          <w:szCs w:val="24"/>
        </w:rPr>
        <w:t>, сопровождается</w:t>
      </w:r>
      <w:r w:rsidR="00BE5AAD">
        <w:rPr>
          <w:rFonts w:ascii="Times New Roman" w:hAnsi="Times New Roman" w:cs="Times New Roman"/>
          <w:sz w:val="24"/>
          <w:szCs w:val="24"/>
        </w:rPr>
        <w:t xml:space="preserve"> небольшим</w:t>
      </w:r>
      <w:r w:rsidR="002B5969">
        <w:rPr>
          <w:rFonts w:ascii="Times New Roman" w:hAnsi="Times New Roman" w:cs="Times New Roman"/>
          <w:sz w:val="24"/>
          <w:szCs w:val="24"/>
        </w:rPr>
        <w:t xml:space="preserve"> числом побочных эф</w:t>
      </w:r>
      <w:r w:rsidR="002B5969" w:rsidRPr="00661532">
        <w:rPr>
          <w:rFonts w:ascii="Times New Roman" w:hAnsi="Times New Roman" w:cs="Times New Roman"/>
          <w:sz w:val="24"/>
          <w:szCs w:val="24"/>
        </w:rPr>
        <w:t>фектов</w:t>
      </w:r>
      <w:r w:rsidR="00BE5AAD">
        <w:rPr>
          <w:rFonts w:ascii="Times New Roman" w:hAnsi="Times New Roman" w:cs="Times New Roman"/>
          <w:sz w:val="24"/>
          <w:szCs w:val="24"/>
        </w:rPr>
        <w:t xml:space="preserve"> и может быть эффективно при СОАС лёгкой и иногда средней степени тяжести (рекомендация). </w:t>
      </w:r>
    </w:p>
    <w:p w:rsidR="005D188C" w:rsidRDefault="005D188C" w:rsidP="001D39C1">
      <w:pPr>
        <w:spacing w:after="0" w:line="240" w:lineRule="auto"/>
        <w:jc w:val="both"/>
        <w:rPr>
          <w:rFonts w:ascii="Times New Roman" w:hAnsi="Times New Roman" w:cs="Times New Roman"/>
          <w:sz w:val="24"/>
          <w:szCs w:val="24"/>
        </w:rPr>
      </w:pPr>
    </w:p>
    <w:p w:rsidR="005C154B" w:rsidRDefault="005C154B" w:rsidP="001D39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выборе метода хирургической модификации верхних дыхательных путей с целью лечения СОАС и устранения храпа </w:t>
      </w:r>
      <w:r w:rsidR="000407D6">
        <w:rPr>
          <w:rFonts w:ascii="Times New Roman" w:hAnsi="Times New Roman" w:cs="Times New Roman"/>
          <w:sz w:val="24"/>
          <w:szCs w:val="24"/>
        </w:rPr>
        <w:t>и для уточнения хирургической тактики, локализации и объёма вмешательства целесообразным является эндоскопическое обследование верхних дыхательных путей в условиях медикаментозного сна – слип-эндоскопия (рекомендация).</w:t>
      </w:r>
    </w:p>
    <w:p w:rsidR="005D188C" w:rsidRDefault="005D188C" w:rsidP="001D39C1">
      <w:pPr>
        <w:spacing w:after="0" w:line="240" w:lineRule="auto"/>
        <w:jc w:val="both"/>
        <w:rPr>
          <w:rFonts w:ascii="Times New Roman" w:hAnsi="Times New Roman" w:cs="Times New Roman"/>
          <w:sz w:val="24"/>
          <w:szCs w:val="24"/>
        </w:rPr>
      </w:pPr>
    </w:p>
    <w:p w:rsidR="002642D8" w:rsidRDefault="0000071B" w:rsidP="001D39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Хирургическое</w:t>
      </w:r>
      <w:r w:rsidR="002642D8" w:rsidRPr="002642D8">
        <w:rPr>
          <w:rFonts w:ascii="Times New Roman" w:hAnsi="Times New Roman" w:cs="Times New Roman"/>
          <w:sz w:val="24"/>
          <w:szCs w:val="24"/>
        </w:rPr>
        <w:t xml:space="preserve"> восстановление носового дыхания может улучшить результат комплексного лечения в сочетании с другими хирургического </w:t>
      </w:r>
      <w:r w:rsidR="005C154B">
        <w:rPr>
          <w:rFonts w:ascii="Times New Roman" w:hAnsi="Times New Roman" w:cs="Times New Roman"/>
          <w:sz w:val="24"/>
          <w:szCs w:val="24"/>
        </w:rPr>
        <w:t xml:space="preserve">методиками </w:t>
      </w:r>
      <w:r w:rsidR="002642D8" w:rsidRPr="002642D8">
        <w:rPr>
          <w:rFonts w:ascii="Times New Roman" w:hAnsi="Times New Roman" w:cs="Times New Roman"/>
          <w:sz w:val="24"/>
          <w:szCs w:val="24"/>
        </w:rPr>
        <w:t xml:space="preserve"> (рекомендация), но не является самостоятельн</w:t>
      </w:r>
      <w:r w:rsidR="005C154B">
        <w:rPr>
          <w:rFonts w:ascii="Times New Roman" w:hAnsi="Times New Roman" w:cs="Times New Roman"/>
          <w:sz w:val="24"/>
          <w:szCs w:val="24"/>
        </w:rPr>
        <w:t>ым</w:t>
      </w:r>
      <w:r w:rsidR="002642D8" w:rsidRPr="002642D8">
        <w:rPr>
          <w:rFonts w:ascii="Times New Roman" w:hAnsi="Times New Roman" w:cs="Times New Roman"/>
          <w:sz w:val="24"/>
          <w:szCs w:val="24"/>
        </w:rPr>
        <w:t xml:space="preserve"> метод</w:t>
      </w:r>
      <w:r w:rsidR="005C154B">
        <w:rPr>
          <w:rFonts w:ascii="Times New Roman" w:hAnsi="Times New Roman" w:cs="Times New Roman"/>
          <w:sz w:val="24"/>
          <w:szCs w:val="24"/>
        </w:rPr>
        <w:t>ом</w:t>
      </w:r>
      <w:r w:rsidR="002642D8" w:rsidRPr="002642D8">
        <w:rPr>
          <w:rFonts w:ascii="Times New Roman" w:hAnsi="Times New Roman" w:cs="Times New Roman"/>
          <w:sz w:val="24"/>
          <w:szCs w:val="24"/>
        </w:rPr>
        <w:t xml:space="preserve"> лечения СОАС (стандарт). </w:t>
      </w:r>
      <w:r w:rsidR="005C154B">
        <w:rPr>
          <w:rFonts w:ascii="Times New Roman" w:hAnsi="Times New Roman" w:cs="Times New Roman"/>
          <w:sz w:val="24"/>
          <w:szCs w:val="24"/>
        </w:rPr>
        <w:lastRenderedPageBreak/>
        <w:t>Х</w:t>
      </w:r>
      <w:r w:rsidR="002642D8" w:rsidRPr="002642D8">
        <w:rPr>
          <w:rFonts w:ascii="Times New Roman" w:hAnsi="Times New Roman" w:cs="Times New Roman"/>
          <w:sz w:val="24"/>
          <w:szCs w:val="24"/>
        </w:rPr>
        <w:t xml:space="preserve">ирургическое вмешательство, направленное на нормализацию </w:t>
      </w:r>
      <w:r w:rsidR="005C154B">
        <w:rPr>
          <w:rFonts w:ascii="Times New Roman" w:hAnsi="Times New Roman" w:cs="Times New Roman"/>
          <w:sz w:val="24"/>
          <w:szCs w:val="24"/>
        </w:rPr>
        <w:t xml:space="preserve">носового </w:t>
      </w:r>
      <w:r w:rsidR="002642D8" w:rsidRPr="002642D8">
        <w:rPr>
          <w:rFonts w:ascii="Times New Roman" w:hAnsi="Times New Roman" w:cs="Times New Roman"/>
          <w:sz w:val="24"/>
          <w:szCs w:val="24"/>
        </w:rPr>
        <w:t xml:space="preserve">дыхания, может </w:t>
      </w:r>
      <w:r w:rsidR="005C154B">
        <w:rPr>
          <w:rFonts w:ascii="Times New Roman" w:hAnsi="Times New Roman" w:cs="Times New Roman"/>
          <w:sz w:val="24"/>
          <w:szCs w:val="24"/>
        </w:rPr>
        <w:t>повысить</w:t>
      </w:r>
      <w:r w:rsidR="002642D8" w:rsidRPr="002642D8">
        <w:rPr>
          <w:rFonts w:ascii="Times New Roman" w:hAnsi="Times New Roman" w:cs="Times New Roman"/>
          <w:sz w:val="24"/>
          <w:szCs w:val="24"/>
        </w:rPr>
        <w:t xml:space="preserve"> эффективность и переносимость </w:t>
      </w:r>
      <w:r w:rsidR="00925171">
        <w:rPr>
          <w:rFonts w:ascii="Times New Roman" w:hAnsi="Times New Roman" w:cs="Times New Roman"/>
          <w:sz w:val="24"/>
          <w:szCs w:val="24"/>
        </w:rPr>
        <w:t>СИПАП</w:t>
      </w:r>
      <w:r w:rsidR="002642D8" w:rsidRPr="002642D8">
        <w:rPr>
          <w:rFonts w:ascii="Times New Roman" w:hAnsi="Times New Roman" w:cs="Times New Roman"/>
          <w:sz w:val="24"/>
          <w:szCs w:val="24"/>
        </w:rPr>
        <w:t>-терапии (</w:t>
      </w:r>
      <w:r w:rsidR="005C154B">
        <w:rPr>
          <w:rFonts w:ascii="Times New Roman" w:hAnsi="Times New Roman" w:cs="Times New Roman"/>
          <w:sz w:val="24"/>
          <w:szCs w:val="24"/>
        </w:rPr>
        <w:t>стандарт</w:t>
      </w:r>
      <w:r w:rsidR="002642D8" w:rsidRPr="002642D8">
        <w:rPr>
          <w:rFonts w:ascii="Times New Roman" w:hAnsi="Times New Roman" w:cs="Times New Roman"/>
          <w:sz w:val="24"/>
          <w:szCs w:val="24"/>
        </w:rPr>
        <w:t xml:space="preserve">).  </w:t>
      </w:r>
    </w:p>
    <w:p w:rsidR="005C154B" w:rsidRDefault="005C154B" w:rsidP="001D39C1">
      <w:pPr>
        <w:spacing w:after="0" w:line="240" w:lineRule="auto"/>
        <w:jc w:val="both"/>
        <w:rPr>
          <w:rFonts w:ascii="Times New Roman" w:hAnsi="Times New Roman" w:cs="Times New Roman"/>
          <w:sz w:val="24"/>
          <w:szCs w:val="24"/>
        </w:rPr>
      </w:pPr>
    </w:p>
    <w:p w:rsidR="005D188C" w:rsidRPr="0041477C" w:rsidRDefault="005D188C" w:rsidP="005D188C">
      <w:pPr>
        <w:rPr>
          <w:b/>
          <w:szCs w:val="24"/>
          <w:u w:val="single"/>
        </w:rPr>
      </w:pPr>
      <w:r w:rsidRPr="0041477C">
        <w:rPr>
          <w:rFonts w:ascii="Times New Roman" w:hAnsi="Times New Roman" w:cs="Times New Roman"/>
          <w:b/>
          <w:sz w:val="24"/>
          <w:szCs w:val="24"/>
          <w:u w:val="single"/>
        </w:rPr>
        <w:t>Заключение</w:t>
      </w:r>
    </w:p>
    <w:p w:rsidR="005D188C" w:rsidRDefault="005D188C" w:rsidP="00C37514">
      <w:pPr>
        <w:widowControl w:val="0"/>
        <w:tabs>
          <w:tab w:val="left" w:pos="10632"/>
        </w:tabs>
        <w:jc w:val="both"/>
        <w:rPr>
          <w:rFonts w:ascii="Times New Roman" w:hAnsi="Times New Roman" w:cs="Times New Roman"/>
          <w:sz w:val="24"/>
          <w:szCs w:val="24"/>
        </w:rPr>
      </w:pPr>
      <w:r w:rsidRPr="00C37514">
        <w:rPr>
          <w:rFonts w:ascii="Times New Roman" w:hAnsi="Times New Roman" w:cs="Times New Roman"/>
          <w:sz w:val="24"/>
          <w:szCs w:val="24"/>
        </w:rPr>
        <w:t>СОАС –</w:t>
      </w:r>
      <w:r w:rsidR="000C6724">
        <w:rPr>
          <w:rFonts w:ascii="Times New Roman" w:hAnsi="Times New Roman" w:cs="Times New Roman"/>
          <w:sz w:val="24"/>
          <w:szCs w:val="24"/>
        </w:rPr>
        <w:t xml:space="preserve"> </w:t>
      </w:r>
      <w:r w:rsidRPr="00C37514">
        <w:rPr>
          <w:rFonts w:ascii="Times New Roman" w:hAnsi="Times New Roman" w:cs="Times New Roman"/>
          <w:sz w:val="24"/>
          <w:szCs w:val="24"/>
        </w:rPr>
        <w:t xml:space="preserve">широко распространенная и негативно </w:t>
      </w:r>
      <w:r w:rsidR="000C6724">
        <w:rPr>
          <w:rFonts w:ascii="Times New Roman" w:hAnsi="Times New Roman" w:cs="Times New Roman"/>
          <w:sz w:val="24"/>
          <w:szCs w:val="24"/>
        </w:rPr>
        <w:t>влияющая</w:t>
      </w:r>
      <w:r w:rsidRPr="00C37514">
        <w:rPr>
          <w:rFonts w:ascii="Times New Roman" w:hAnsi="Times New Roman" w:cs="Times New Roman"/>
          <w:sz w:val="24"/>
          <w:szCs w:val="24"/>
        </w:rPr>
        <w:t xml:space="preserve"> на качеств</w:t>
      </w:r>
      <w:r w:rsidR="00075BE0">
        <w:rPr>
          <w:rFonts w:ascii="Times New Roman" w:hAnsi="Times New Roman" w:cs="Times New Roman"/>
          <w:sz w:val="24"/>
          <w:szCs w:val="24"/>
        </w:rPr>
        <w:t>о</w:t>
      </w:r>
      <w:r w:rsidRPr="00C37514">
        <w:rPr>
          <w:rFonts w:ascii="Times New Roman" w:hAnsi="Times New Roman" w:cs="Times New Roman"/>
          <w:sz w:val="24"/>
          <w:szCs w:val="24"/>
        </w:rPr>
        <w:t xml:space="preserve"> жизни и </w:t>
      </w:r>
      <w:r w:rsidR="000C6724">
        <w:rPr>
          <w:rFonts w:ascii="Times New Roman" w:hAnsi="Times New Roman" w:cs="Times New Roman"/>
          <w:sz w:val="24"/>
          <w:szCs w:val="24"/>
        </w:rPr>
        <w:t xml:space="preserve">общее </w:t>
      </w:r>
      <w:r w:rsidRPr="00C37514">
        <w:rPr>
          <w:rFonts w:ascii="Times New Roman" w:hAnsi="Times New Roman" w:cs="Times New Roman"/>
          <w:sz w:val="24"/>
          <w:szCs w:val="24"/>
        </w:rPr>
        <w:t xml:space="preserve">состоянии здоровья </w:t>
      </w:r>
      <w:r w:rsidR="00075BE0">
        <w:rPr>
          <w:rFonts w:ascii="Times New Roman" w:hAnsi="Times New Roman" w:cs="Times New Roman"/>
          <w:sz w:val="24"/>
          <w:szCs w:val="24"/>
        </w:rPr>
        <w:t xml:space="preserve">пациента </w:t>
      </w:r>
      <w:r w:rsidRPr="00C37514">
        <w:rPr>
          <w:rFonts w:ascii="Times New Roman" w:hAnsi="Times New Roman" w:cs="Times New Roman"/>
          <w:sz w:val="24"/>
          <w:szCs w:val="24"/>
        </w:rPr>
        <w:t xml:space="preserve">патология. </w:t>
      </w:r>
      <w:r w:rsidR="000C6724">
        <w:rPr>
          <w:rFonts w:ascii="Times New Roman" w:hAnsi="Times New Roman" w:cs="Times New Roman"/>
          <w:sz w:val="24"/>
          <w:szCs w:val="24"/>
        </w:rPr>
        <w:t xml:space="preserve">Это </w:t>
      </w:r>
      <w:r w:rsidRPr="00C37514">
        <w:rPr>
          <w:rFonts w:ascii="Times New Roman" w:hAnsi="Times New Roman" w:cs="Times New Roman"/>
          <w:sz w:val="24"/>
          <w:szCs w:val="24"/>
        </w:rPr>
        <w:t xml:space="preserve"> заболевание все еще недостаточно хорошо известно широкому кругу отечественных врачей. </w:t>
      </w:r>
      <w:r w:rsidR="000C6724">
        <w:rPr>
          <w:rFonts w:ascii="Times New Roman" w:hAnsi="Times New Roman" w:cs="Times New Roman"/>
          <w:sz w:val="24"/>
          <w:szCs w:val="24"/>
        </w:rPr>
        <w:t>В результате пациенты годами</w:t>
      </w:r>
      <w:r w:rsidRPr="00C37514">
        <w:rPr>
          <w:rFonts w:ascii="Times New Roman" w:hAnsi="Times New Roman" w:cs="Times New Roman"/>
          <w:sz w:val="24"/>
          <w:szCs w:val="24"/>
        </w:rPr>
        <w:t xml:space="preserve"> наблюдаются у специалистов разного профиля, </w:t>
      </w:r>
      <w:r w:rsidR="000C6724">
        <w:rPr>
          <w:rFonts w:ascii="Times New Roman" w:hAnsi="Times New Roman" w:cs="Times New Roman"/>
          <w:sz w:val="24"/>
          <w:szCs w:val="24"/>
        </w:rPr>
        <w:t>не получая адекватной помощи и приобретая тяжёлые осложнения, сокращающие продолжительность жизни.  П</w:t>
      </w:r>
      <w:r w:rsidRPr="00C37514">
        <w:rPr>
          <w:rFonts w:ascii="Times New Roman" w:hAnsi="Times New Roman" w:cs="Times New Roman"/>
          <w:sz w:val="24"/>
          <w:szCs w:val="24"/>
        </w:rPr>
        <w:t>р</w:t>
      </w:r>
      <w:r w:rsidR="00C37514">
        <w:rPr>
          <w:rFonts w:ascii="Times New Roman" w:hAnsi="Times New Roman" w:cs="Times New Roman"/>
          <w:sz w:val="24"/>
          <w:szCs w:val="24"/>
        </w:rPr>
        <w:t>актический опыт показывает</w:t>
      </w:r>
      <w:r w:rsidR="000C6724">
        <w:rPr>
          <w:rFonts w:ascii="Times New Roman" w:hAnsi="Times New Roman" w:cs="Times New Roman"/>
          <w:sz w:val="24"/>
          <w:szCs w:val="24"/>
        </w:rPr>
        <w:t>:</w:t>
      </w:r>
      <w:r w:rsidR="00C37514">
        <w:rPr>
          <w:rFonts w:ascii="Times New Roman" w:hAnsi="Times New Roman" w:cs="Times New Roman"/>
          <w:sz w:val="24"/>
          <w:szCs w:val="24"/>
        </w:rPr>
        <w:t xml:space="preserve"> </w:t>
      </w:r>
      <w:r w:rsidRPr="00C37514">
        <w:rPr>
          <w:rFonts w:ascii="Times New Roman" w:hAnsi="Times New Roman" w:cs="Times New Roman"/>
          <w:sz w:val="24"/>
          <w:szCs w:val="24"/>
        </w:rPr>
        <w:t>даже при наличии минимально</w:t>
      </w:r>
      <w:r w:rsidR="000C6724">
        <w:rPr>
          <w:rFonts w:ascii="Times New Roman" w:hAnsi="Times New Roman" w:cs="Times New Roman"/>
          <w:sz w:val="24"/>
          <w:szCs w:val="24"/>
        </w:rPr>
        <w:t xml:space="preserve"> необходимого</w:t>
      </w:r>
      <w:r w:rsidRPr="00C37514">
        <w:rPr>
          <w:rFonts w:ascii="Times New Roman" w:hAnsi="Times New Roman" w:cs="Times New Roman"/>
          <w:sz w:val="24"/>
          <w:szCs w:val="24"/>
        </w:rPr>
        <w:t xml:space="preserve"> набора </w:t>
      </w:r>
      <w:r w:rsidR="000C6724">
        <w:rPr>
          <w:rFonts w:ascii="Times New Roman" w:hAnsi="Times New Roman" w:cs="Times New Roman"/>
          <w:sz w:val="24"/>
          <w:szCs w:val="24"/>
        </w:rPr>
        <w:t>диагностической и лечебной</w:t>
      </w:r>
      <w:r w:rsidRPr="00C37514">
        <w:rPr>
          <w:rFonts w:ascii="Times New Roman" w:hAnsi="Times New Roman" w:cs="Times New Roman"/>
          <w:sz w:val="24"/>
          <w:szCs w:val="24"/>
        </w:rPr>
        <w:t xml:space="preserve"> </w:t>
      </w:r>
      <w:r w:rsidR="00C3233B">
        <w:rPr>
          <w:rFonts w:ascii="Times New Roman" w:hAnsi="Times New Roman" w:cs="Times New Roman"/>
          <w:sz w:val="24"/>
          <w:szCs w:val="24"/>
        </w:rPr>
        <w:t xml:space="preserve">аппаратуры можно </w:t>
      </w:r>
      <w:r w:rsidRPr="00C37514">
        <w:rPr>
          <w:rFonts w:ascii="Times New Roman" w:hAnsi="Times New Roman" w:cs="Times New Roman"/>
          <w:sz w:val="24"/>
          <w:szCs w:val="24"/>
        </w:rPr>
        <w:t xml:space="preserve">адекватно выявлять и </w:t>
      </w:r>
      <w:r w:rsidR="00C3233B">
        <w:rPr>
          <w:rFonts w:ascii="Times New Roman" w:hAnsi="Times New Roman" w:cs="Times New Roman"/>
          <w:sz w:val="24"/>
          <w:szCs w:val="24"/>
        </w:rPr>
        <w:t xml:space="preserve">эффективно </w:t>
      </w:r>
      <w:r w:rsidRPr="00C37514">
        <w:rPr>
          <w:rFonts w:ascii="Times New Roman" w:hAnsi="Times New Roman" w:cs="Times New Roman"/>
          <w:sz w:val="24"/>
          <w:szCs w:val="24"/>
        </w:rPr>
        <w:t>лечить значи</w:t>
      </w:r>
      <w:r w:rsidR="00C37514">
        <w:rPr>
          <w:rFonts w:ascii="Times New Roman" w:hAnsi="Times New Roman" w:cs="Times New Roman"/>
          <w:sz w:val="24"/>
          <w:szCs w:val="24"/>
        </w:rPr>
        <w:t>тельн</w:t>
      </w:r>
      <w:r w:rsidR="00A4075C">
        <w:rPr>
          <w:rFonts w:ascii="Times New Roman" w:hAnsi="Times New Roman" w:cs="Times New Roman"/>
          <w:sz w:val="24"/>
          <w:szCs w:val="24"/>
        </w:rPr>
        <w:t>ую</w:t>
      </w:r>
      <w:r w:rsidR="00C37514">
        <w:rPr>
          <w:rFonts w:ascii="Times New Roman" w:hAnsi="Times New Roman" w:cs="Times New Roman"/>
          <w:sz w:val="24"/>
          <w:szCs w:val="24"/>
        </w:rPr>
        <w:t xml:space="preserve"> часть</w:t>
      </w:r>
      <w:r w:rsidRPr="00C37514">
        <w:rPr>
          <w:rFonts w:ascii="Times New Roman" w:hAnsi="Times New Roman" w:cs="Times New Roman"/>
          <w:sz w:val="24"/>
          <w:szCs w:val="24"/>
        </w:rPr>
        <w:t xml:space="preserve"> больных с СОАС не только в специализированных </w:t>
      </w:r>
      <w:r w:rsidR="00C37514" w:rsidRPr="00C37514">
        <w:rPr>
          <w:rFonts w:ascii="Times New Roman" w:hAnsi="Times New Roman" w:cs="Times New Roman"/>
          <w:sz w:val="24"/>
          <w:szCs w:val="24"/>
        </w:rPr>
        <w:t xml:space="preserve">сомнологических центрах, но </w:t>
      </w:r>
      <w:r w:rsidR="00A4075C">
        <w:rPr>
          <w:rFonts w:ascii="Times New Roman" w:hAnsi="Times New Roman" w:cs="Times New Roman"/>
          <w:sz w:val="24"/>
          <w:szCs w:val="24"/>
        </w:rPr>
        <w:t>и</w:t>
      </w:r>
      <w:r w:rsidRPr="00C37514">
        <w:rPr>
          <w:rFonts w:ascii="Times New Roman" w:hAnsi="Times New Roman" w:cs="Times New Roman"/>
          <w:sz w:val="24"/>
          <w:szCs w:val="24"/>
        </w:rPr>
        <w:t xml:space="preserve"> в лечебных учреждениях</w:t>
      </w:r>
      <w:r w:rsidR="00C37514" w:rsidRPr="00C37514">
        <w:rPr>
          <w:rFonts w:ascii="Times New Roman" w:hAnsi="Times New Roman" w:cs="Times New Roman"/>
          <w:sz w:val="24"/>
          <w:szCs w:val="24"/>
        </w:rPr>
        <w:t xml:space="preserve"> терапевтического, хирургического и стоматологического</w:t>
      </w:r>
      <w:r w:rsidRPr="00C37514">
        <w:rPr>
          <w:rFonts w:ascii="Times New Roman" w:hAnsi="Times New Roman" w:cs="Times New Roman"/>
          <w:sz w:val="24"/>
          <w:szCs w:val="24"/>
        </w:rPr>
        <w:t xml:space="preserve"> профиля. </w:t>
      </w:r>
      <w:r w:rsidR="00C37514">
        <w:rPr>
          <w:rFonts w:ascii="Times New Roman" w:hAnsi="Times New Roman" w:cs="Times New Roman"/>
          <w:sz w:val="24"/>
          <w:szCs w:val="24"/>
        </w:rPr>
        <w:t xml:space="preserve">Авторы рекомендаций выражают надежду, что их труд станет </w:t>
      </w:r>
      <w:r w:rsidR="00C3233B">
        <w:rPr>
          <w:rFonts w:ascii="Times New Roman" w:hAnsi="Times New Roman" w:cs="Times New Roman"/>
          <w:sz w:val="24"/>
          <w:szCs w:val="24"/>
        </w:rPr>
        <w:t>еще</w:t>
      </w:r>
      <w:r w:rsidR="00C37514">
        <w:rPr>
          <w:rFonts w:ascii="Times New Roman" w:hAnsi="Times New Roman" w:cs="Times New Roman"/>
          <w:sz w:val="24"/>
          <w:szCs w:val="24"/>
        </w:rPr>
        <w:t xml:space="preserve"> одним шагом </w:t>
      </w:r>
      <w:r w:rsidR="00A4075C">
        <w:rPr>
          <w:rFonts w:ascii="Times New Roman" w:hAnsi="Times New Roman" w:cs="Times New Roman"/>
          <w:sz w:val="24"/>
          <w:szCs w:val="24"/>
        </w:rPr>
        <w:t>в</w:t>
      </w:r>
      <w:r w:rsidR="00C3233B">
        <w:rPr>
          <w:rFonts w:ascii="Times New Roman" w:hAnsi="Times New Roman" w:cs="Times New Roman"/>
          <w:sz w:val="24"/>
          <w:szCs w:val="24"/>
        </w:rPr>
        <w:t xml:space="preserve"> повышени</w:t>
      </w:r>
      <w:r w:rsidR="00A4075C">
        <w:rPr>
          <w:rFonts w:ascii="Times New Roman" w:hAnsi="Times New Roman" w:cs="Times New Roman"/>
          <w:sz w:val="24"/>
          <w:szCs w:val="24"/>
        </w:rPr>
        <w:t>и</w:t>
      </w:r>
      <w:r w:rsidR="00C3233B">
        <w:rPr>
          <w:rFonts w:ascii="Times New Roman" w:hAnsi="Times New Roman" w:cs="Times New Roman"/>
          <w:sz w:val="24"/>
          <w:szCs w:val="24"/>
        </w:rPr>
        <w:t xml:space="preserve"> уровня </w:t>
      </w:r>
      <w:r w:rsidR="00A4075C">
        <w:rPr>
          <w:rFonts w:ascii="Times New Roman" w:hAnsi="Times New Roman" w:cs="Times New Roman"/>
          <w:sz w:val="24"/>
          <w:szCs w:val="24"/>
        </w:rPr>
        <w:t>знаний врачей широкого профиля</w:t>
      </w:r>
      <w:r w:rsidR="00C3233B">
        <w:rPr>
          <w:rFonts w:ascii="Times New Roman" w:hAnsi="Times New Roman" w:cs="Times New Roman"/>
          <w:sz w:val="24"/>
          <w:szCs w:val="24"/>
        </w:rPr>
        <w:t xml:space="preserve"> </w:t>
      </w:r>
      <w:r w:rsidR="00C37514">
        <w:rPr>
          <w:rFonts w:ascii="Times New Roman" w:hAnsi="Times New Roman" w:cs="Times New Roman"/>
          <w:sz w:val="24"/>
          <w:szCs w:val="24"/>
        </w:rPr>
        <w:t xml:space="preserve">и </w:t>
      </w:r>
      <w:r w:rsidR="00A4075C">
        <w:rPr>
          <w:rFonts w:ascii="Times New Roman" w:hAnsi="Times New Roman" w:cs="Times New Roman"/>
          <w:sz w:val="24"/>
          <w:szCs w:val="24"/>
        </w:rPr>
        <w:t xml:space="preserve">в </w:t>
      </w:r>
      <w:r w:rsidR="00C3233B">
        <w:rPr>
          <w:rFonts w:ascii="Times New Roman" w:hAnsi="Times New Roman" w:cs="Times New Roman"/>
          <w:sz w:val="24"/>
          <w:szCs w:val="24"/>
        </w:rPr>
        <w:t>улучшени</w:t>
      </w:r>
      <w:r w:rsidR="00A4075C">
        <w:rPr>
          <w:rFonts w:ascii="Times New Roman" w:hAnsi="Times New Roman" w:cs="Times New Roman"/>
          <w:sz w:val="24"/>
          <w:szCs w:val="24"/>
        </w:rPr>
        <w:t>и</w:t>
      </w:r>
      <w:r w:rsidR="00C3233B">
        <w:rPr>
          <w:rFonts w:ascii="Times New Roman" w:hAnsi="Times New Roman" w:cs="Times New Roman"/>
          <w:sz w:val="24"/>
          <w:szCs w:val="24"/>
        </w:rPr>
        <w:t xml:space="preserve"> качества</w:t>
      </w:r>
      <w:r w:rsidR="00C37514">
        <w:rPr>
          <w:rFonts w:ascii="Times New Roman" w:hAnsi="Times New Roman" w:cs="Times New Roman"/>
          <w:sz w:val="24"/>
          <w:szCs w:val="24"/>
        </w:rPr>
        <w:t xml:space="preserve"> </w:t>
      </w:r>
      <w:r w:rsidR="00A4075C">
        <w:rPr>
          <w:rFonts w:ascii="Times New Roman" w:hAnsi="Times New Roman" w:cs="Times New Roman"/>
          <w:sz w:val="24"/>
          <w:szCs w:val="24"/>
        </w:rPr>
        <w:t>клинической</w:t>
      </w:r>
      <w:r w:rsidR="00C37514">
        <w:rPr>
          <w:rFonts w:ascii="Times New Roman" w:hAnsi="Times New Roman" w:cs="Times New Roman"/>
          <w:sz w:val="24"/>
          <w:szCs w:val="24"/>
        </w:rPr>
        <w:t xml:space="preserve"> </w:t>
      </w:r>
      <w:r w:rsidR="00A4075C">
        <w:rPr>
          <w:rFonts w:ascii="Times New Roman" w:hAnsi="Times New Roman" w:cs="Times New Roman"/>
          <w:sz w:val="24"/>
          <w:szCs w:val="24"/>
        </w:rPr>
        <w:t>медицины сна</w:t>
      </w:r>
      <w:r w:rsidR="00C37514">
        <w:rPr>
          <w:rFonts w:ascii="Times New Roman" w:hAnsi="Times New Roman" w:cs="Times New Roman"/>
          <w:sz w:val="24"/>
          <w:szCs w:val="24"/>
        </w:rPr>
        <w:t xml:space="preserve"> в нашей стране.</w:t>
      </w:r>
    </w:p>
    <w:p w:rsidR="0045511E" w:rsidRDefault="0045511E" w:rsidP="0045511E">
      <w:pPr>
        <w:widowControl w:val="0"/>
        <w:tabs>
          <w:tab w:val="left" w:pos="10632"/>
        </w:tabs>
        <w:jc w:val="both"/>
        <w:rPr>
          <w:rFonts w:ascii="Times New Roman" w:hAnsi="Times New Roman" w:cs="Times New Roman"/>
          <w:b/>
          <w:sz w:val="24"/>
          <w:szCs w:val="24"/>
        </w:rPr>
      </w:pPr>
      <w:r w:rsidRPr="0041477C">
        <w:rPr>
          <w:rFonts w:ascii="Times New Roman" w:hAnsi="Times New Roman" w:cs="Times New Roman"/>
          <w:b/>
          <w:sz w:val="24"/>
          <w:szCs w:val="24"/>
          <w:u w:val="single"/>
        </w:rPr>
        <w:t>Основная</w:t>
      </w:r>
      <w:r w:rsidRPr="000F36A8">
        <w:rPr>
          <w:rFonts w:ascii="Times New Roman" w:hAnsi="Times New Roman" w:cs="Times New Roman"/>
          <w:b/>
          <w:sz w:val="24"/>
          <w:szCs w:val="24"/>
          <w:u w:val="single"/>
        </w:rPr>
        <w:t xml:space="preserve"> </w:t>
      </w:r>
      <w:r w:rsidRPr="0041477C">
        <w:rPr>
          <w:rFonts w:ascii="Times New Roman" w:hAnsi="Times New Roman" w:cs="Times New Roman"/>
          <w:b/>
          <w:sz w:val="24"/>
          <w:szCs w:val="24"/>
          <w:u w:val="single"/>
        </w:rPr>
        <w:t>использованная</w:t>
      </w:r>
      <w:r w:rsidRPr="000F36A8">
        <w:rPr>
          <w:rFonts w:ascii="Times New Roman" w:hAnsi="Times New Roman" w:cs="Times New Roman"/>
          <w:b/>
          <w:sz w:val="24"/>
          <w:szCs w:val="24"/>
          <w:u w:val="single"/>
        </w:rPr>
        <w:t xml:space="preserve"> </w:t>
      </w:r>
      <w:r w:rsidRPr="0041477C">
        <w:rPr>
          <w:rFonts w:ascii="Times New Roman" w:hAnsi="Times New Roman" w:cs="Times New Roman"/>
          <w:b/>
          <w:sz w:val="24"/>
          <w:szCs w:val="24"/>
          <w:u w:val="single"/>
        </w:rPr>
        <w:t>литература</w:t>
      </w:r>
      <w:r w:rsidRPr="000F36A8">
        <w:rPr>
          <w:rFonts w:ascii="Times New Roman" w:hAnsi="Times New Roman" w:cs="Times New Roman"/>
          <w:b/>
          <w:sz w:val="24"/>
          <w:szCs w:val="24"/>
        </w:rPr>
        <w:t>:</w:t>
      </w:r>
    </w:p>
    <w:p w:rsidR="00A170E4" w:rsidRPr="00A170E4" w:rsidRDefault="00A170E4" w:rsidP="00A170E4">
      <w:pPr>
        <w:rPr>
          <w:rFonts w:ascii="Times New Roman" w:hAnsi="Times New Roman" w:cs="Times New Roman"/>
          <w:sz w:val="24"/>
          <w:szCs w:val="24"/>
        </w:rPr>
      </w:pPr>
      <w:r w:rsidRPr="00A170E4">
        <w:rPr>
          <w:rFonts w:ascii="Times New Roman" w:hAnsi="Times New Roman" w:cs="Times New Roman"/>
          <w:sz w:val="24"/>
          <w:szCs w:val="24"/>
        </w:rPr>
        <w:t>Бузунов Р.В., Легейда И.В., Царева Е.В. Храп и синдром обструктивного апноэ сна у взрослых и детей. Практическое руководство для врачей. Москва, 2013.</w:t>
      </w:r>
    </w:p>
    <w:p w:rsidR="00A170E4" w:rsidRPr="00A170E4" w:rsidRDefault="00A170E4" w:rsidP="00A170E4">
      <w:pPr>
        <w:rPr>
          <w:rFonts w:ascii="Times New Roman" w:hAnsi="Times New Roman" w:cs="Times New Roman"/>
          <w:sz w:val="24"/>
          <w:szCs w:val="24"/>
        </w:rPr>
      </w:pPr>
      <w:r w:rsidRPr="00A170E4">
        <w:rPr>
          <w:rFonts w:ascii="Times New Roman" w:hAnsi="Times New Roman" w:cs="Times New Roman"/>
          <w:sz w:val="24"/>
          <w:szCs w:val="24"/>
        </w:rPr>
        <w:t>Вейн А.М., Елигулашвили Т.С., Полуэктов М.Г. Синдром апноэ во сне. – М.: Эйдос Медиа, 2002.</w:t>
      </w:r>
    </w:p>
    <w:p w:rsidR="00A170E4" w:rsidRPr="00A170E4" w:rsidRDefault="00A170E4" w:rsidP="00A170E4">
      <w:pPr>
        <w:rPr>
          <w:rFonts w:ascii="Times New Roman" w:hAnsi="Times New Roman" w:cs="Times New Roman"/>
          <w:sz w:val="24"/>
          <w:szCs w:val="24"/>
        </w:rPr>
      </w:pPr>
      <w:r w:rsidRPr="00A170E4">
        <w:rPr>
          <w:rFonts w:ascii="Times New Roman" w:hAnsi="Times New Roman" w:cs="Times New Roman"/>
          <w:sz w:val="24"/>
          <w:szCs w:val="24"/>
        </w:rPr>
        <w:t>Пальман А. Д. Синдром обструктивного апноэ во сне в клинике внутренних болезней. Пособие для врачей. – Москва, 2007.</w:t>
      </w:r>
    </w:p>
    <w:p w:rsidR="00A170E4" w:rsidRPr="00A170E4" w:rsidRDefault="00A170E4" w:rsidP="00A170E4">
      <w:pPr>
        <w:rPr>
          <w:rFonts w:ascii="Times New Roman" w:hAnsi="Times New Roman" w:cs="Times New Roman"/>
          <w:sz w:val="24"/>
          <w:szCs w:val="24"/>
          <w:lang w:val="en-US"/>
        </w:rPr>
      </w:pPr>
      <w:r w:rsidRPr="00A170E4">
        <w:rPr>
          <w:rFonts w:ascii="Times New Roman" w:hAnsi="Times New Roman" w:cs="Times New Roman"/>
          <w:sz w:val="24"/>
          <w:szCs w:val="24"/>
        </w:rPr>
        <w:t>Cомнология и медицина сна. Национальное руководство памяти A.M. Вейна и Я.И. Левина / под ред. М</w:t>
      </w:r>
      <w:r w:rsidRPr="00A170E4">
        <w:rPr>
          <w:rFonts w:ascii="Times New Roman" w:hAnsi="Times New Roman" w:cs="Times New Roman"/>
          <w:sz w:val="24"/>
          <w:szCs w:val="24"/>
          <w:lang w:val="en-US"/>
        </w:rPr>
        <w:t xml:space="preserve">. </w:t>
      </w:r>
      <w:r w:rsidRPr="00A170E4">
        <w:rPr>
          <w:rFonts w:ascii="Times New Roman" w:hAnsi="Times New Roman" w:cs="Times New Roman"/>
          <w:sz w:val="24"/>
          <w:szCs w:val="24"/>
        </w:rPr>
        <w:t>Г</w:t>
      </w:r>
      <w:r w:rsidRPr="00A170E4">
        <w:rPr>
          <w:rFonts w:ascii="Times New Roman" w:hAnsi="Times New Roman" w:cs="Times New Roman"/>
          <w:sz w:val="24"/>
          <w:szCs w:val="24"/>
          <w:lang w:val="en-US"/>
        </w:rPr>
        <w:t xml:space="preserve">. </w:t>
      </w:r>
      <w:r w:rsidRPr="00A170E4">
        <w:rPr>
          <w:rFonts w:ascii="Times New Roman" w:hAnsi="Times New Roman" w:cs="Times New Roman"/>
          <w:sz w:val="24"/>
          <w:szCs w:val="24"/>
        </w:rPr>
        <w:t>Полуэктова</w:t>
      </w:r>
      <w:r w:rsidRPr="00A170E4">
        <w:rPr>
          <w:rFonts w:ascii="Times New Roman" w:hAnsi="Times New Roman" w:cs="Times New Roman"/>
          <w:sz w:val="24"/>
          <w:szCs w:val="24"/>
          <w:lang w:val="en-US"/>
        </w:rPr>
        <w:t xml:space="preserve">. </w:t>
      </w:r>
      <w:r w:rsidRPr="00A170E4">
        <w:rPr>
          <w:rFonts w:ascii="Times New Roman" w:hAnsi="Times New Roman" w:cs="Times New Roman"/>
          <w:sz w:val="24"/>
          <w:szCs w:val="24"/>
        </w:rPr>
        <w:t>Москва</w:t>
      </w:r>
      <w:r w:rsidRPr="00A170E4">
        <w:rPr>
          <w:rFonts w:ascii="Times New Roman" w:hAnsi="Times New Roman" w:cs="Times New Roman"/>
          <w:sz w:val="24"/>
          <w:szCs w:val="24"/>
          <w:lang w:val="en-US"/>
        </w:rPr>
        <w:t>: «</w:t>
      </w:r>
      <w:r w:rsidRPr="00A170E4">
        <w:rPr>
          <w:rFonts w:ascii="Times New Roman" w:hAnsi="Times New Roman" w:cs="Times New Roman"/>
          <w:sz w:val="24"/>
          <w:szCs w:val="24"/>
        </w:rPr>
        <w:t>Медфорум</w:t>
      </w:r>
      <w:r w:rsidRPr="00A170E4">
        <w:rPr>
          <w:rFonts w:ascii="Times New Roman" w:hAnsi="Times New Roman" w:cs="Times New Roman"/>
          <w:sz w:val="24"/>
          <w:szCs w:val="24"/>
          <w:lang w:val="en-US"/>
        </w:rPr>
        <w:t>», 2016.</w:t>
      </w:r>
    </w:p>
    <w:p w:rsidR="0045511E" w:rsidRPr="00691C79" w:rsidRDefault="0045511E" w:rsidP="00FC5C9C">
      <w:pPr>
        <w:spacing w:afterLines="50"/>
        <w:rPr>
          <w:rFonts w:ascii="Times New Roman" w:hAnsi="Times New Roman" w:cs="Times New Roman"/>
          <w:sz w:val="24"/>
          <w:szCs w:val="24"/>
          <w:lang w:val="en-US"/>
        </w:rPr>
      </w:pPr>
      <w:r w:rsidRPr="00691C79">
        <w:rPr>
          <w:rFonts w:ascii="Times New Roman" w:hAnsi="Times New Roman" w:cs="Times New Roman"/>
          <w:sz w:val="24"/>
          <w:szCs w:val="24"/>
          <w:lang w:val="en-US"/>
        </w:rPr>
        <w:t>Abrishami A</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Khajehdehi A</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Chung F. A systematic review of screening questionnaires for obstructive sleep apnea. Can. J. Anaesth.</w:t>
      </w:r>
      <w:r>
        <w:rPr>
          <w:rFonts w:ascii="Times New Roman" w:hAnsi="Times New Roman" w:cs="Times New Roman"/>
          <w:sz w:val="24"/>
          <w:szCs w:val="24"/>
          <w:lang w:val="en-US"/>
        </w:rPr>
        <w:t xml:space="preserve">2010; </w:t>
      </w:r>
      <w:r w:rsidRPr="0077766C">
        <w:rPr>
          <w:rFonts w:ascii="Times New Roman" w:hAnsi="Times New Roman" w:cs="Times New Roman"/>
          <w:sz w:val="24"/>
          <w:szCs w:val="24"/>
          <w:lang w:val="en-US"/>
        </w:rPr>
        <w:t>57(5):423-</w:t>
      </w:r>
      <w:r>
        <w:rPr>
          <w:rFonts w:ascii="Times New Roman" w:hAnsi="Times New Roman" w:cs="Times New Roman"/>
          <w:sz w:val="24"/>
          <w:szCs w:val="24"/>
          <w:lang w:val="en-US"/>
        </w:rPr>
        <w:t>4</w:t>
      </w:r>
      <w:r w:rsidRPr="0077766C">
        <w:rPr>
          <w:rFonts w:ascii="Times New Roman" w:hAnsi="Times New Roman" w:cs="Times New Roman"/>
          <w:sz w:val="24"/>
          <w:szCs w:val="24"/>
          <w:lang w:val="en-US"/>
        </w:rPr>
        <w:t>38.</w:t>
      </w:r>
    </w:p>
    <w:p w:rsidR="0045511E" w:rsidRPr="00DA0FE9" w:rsidRDefault="0045511E" w:rsidP="00FC5C9C">
      <w:pPr>
        <w:spacing w:afterLines="50" w:line="240" w:lineRule="auto"/>
        <w:rPr>
          <w:rFonts w:ascii="Times New Roman" w:hAnsi="Times New Roman" w:cs="Times New Roman"/>
          <w:sz w:val="24"/>
          <w:szCs w:val="24"/>
          <w:lang w:val="en-US"/>
        </w:rPr>
      </w:pPr>
      <w:r w:rsidRPr="00691C79">
        <w:rPr>
          <w:rFonts w:ascii="Times New Roman" w:hAnsi="Times New Roman" w:cs="Times New Roman"/>
          <w:sz w:val="24"/>
          <w:szCs w:val="24"/>
          <w:lang w:val="en-US"/>
        </w:rPr>
        <w:t>Araghi M</w:t>
      </w:r>
      <w:r>
        <w:rPr>
          <w:rFonts w:ascii="Times New Roman" w:hAnsi="Times New Roman" w:cs="Times New Roman"/>
          <w:sz w:val="24"/>
          <w:szCs w:val="24"/>
          <w:lang w:val="en-US"/>
        </w:rPr>
        <w:t>.</w:t>
      </w:r>
      <w:r w:rsidRPr="00691C79">
        <w:rPr>
          <w:rFonts w:ascii="Times New Roman" w:hAnsi="Times New Roman" w:cs="Times New Roman"/>
          <w:sz w:val="24"/>
          <w:szCs w:val="24"/>
          <w:lang w:val="en-US"/>
        </w:rPr>
        <w:t>H</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Chen Y</w:t>
      </w:r>
      <w:r>
        <w:rPr>
          <w:rFonts w:ascii="Times New Roman" w:hAnsi="Times New Roman" w:cs="Times New Roman"/>
          <w:sz w:val="24"/>
          <w:szCs w:val="24"/>
          <w:lang w:val="en-US"/>
        </w:rPr>
        <w:t>.</w:t>
      </w:r>
      <w:r w:rsidRPr="00691C79">
        <w:rPr>
          <w:rFonts w:ascii="Times New Roman" w:hAnsi="Times New Roman" w:cs="Times New Roman"/>
          <w:sz w:val="24"/>
          <w:szCs w:val="24"/>
          <w:lang w:val="en-US"/>
        </w:rPr>
        <w:t>F</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Jagielski A</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xml:space="preserve"> et al. Effectiveness of </w:t>
      </w:r>
      <w:r w:rsidRPr="0045511E">
        <w:rPr>
          <w:rFonts w:ascii="Times New Roman" w:hAnsi="Times New Roman" w:cs="Times New Roman"/>
          <w:sz w:val="24"/>
          <w:szCs w:val="24"/>
          <w:lang w:val="en-US"/>
        </w:rPr>
        <w:t xml:space="preserve"> </w:t>
      </w:r>
      <w:r w:rsidRPr="00691C79">
        <w:rPr>
          <w:rFonts w:ascii="Times New Roman" w:hAnsi="Times New Roman" w:cs="Times New Roman"/>
          <w:sz w:val="24"/>
          <w:szCs w:val="24"/>
          <w:lang w:val="en-US"/>
        </w:rPr>
        <w:t>lifestyle interventions on obstructive sleep apnea (OSA): systematic review and meta-analysis. Sleep</w:t>
      </w:r>
      <w:r>
        <w:rPr>
          <w:rFonts w:ascii="Times New Roman" w:hAnsi="Times New Roman" w:cs="Times New Roman"/>
          <w:sz w:val="24"/>
          <w:szCs w:val="24"/>
          <w:lang w:val="en-US"/>
        </w:rPr>
        <w:t>. 2013;36(10):1553-1562.</w:t>
      </w:r>
    </w:p>
    <w:p w:rsidR="001D37D7" w:rsidRPr="00DA0FE9" w:rsidRDefault="001D37D7" w:rsidP="00FC5C9C">
      <w:pPr>
        <w:spacing w:afterLines="50" w:line="240" w:lineRule="auto"/>
        <w:rPr>
          <w:rFonts w:ascii="Times New Roman" w:hAnsi="Times New Roman" w:cs="Times New Roman"/>
          <w:sz w:val="24"/>
          <w:szCs w:val="24"/>
          <w:lang w:val="en-US"/>
        </w:rPr>
      </w:pPr>
      <w:r w:rsidRPr="001D37D7">
        <w:rPr>
          <w:rFonts w:ascii="Times New Roman" w:hAnsi="Times New Roman" w:cs="Times New Roman"/>
          <w:color w:val="000000"/>
          <w:sz w:val="24"/>
          <w:szCs w:val="24"/>
          <w:shd w:val="clear" w:color="auto" w:fill="FFFFFF"/>
          <w:lang w:val="en-US"/>
        </w:rPr>
        <w:t>Aurora RN, Bista SR, Casey KR, Chowdhuri S, Kristo DA, Mallea JM, Ramar K, Rowley JA, Zak RS, Heald JL. Updated adaptive servo-ventilation recommendations for the 2012 AASM guideline: “The Treatment of Central Sleep Apnea Syndromes in Adults: Practice Parameters with an Evidence-Based Literature Review and Meta-Analyses”. </w:t>
      </w:r>
      <w:r w:rsidRPr="00DA0FE9">
        <w:rPr>
          <w:rFonts w:ascii="Times New Roman" w:hAnsi="Times New Roman" w:cs="Times New Roman"/>
          <w:iCs/>
          <w:color w:val="000000"/>
          <w:sz w:val="24"/>
          <w:szCs w:val="24"/>
          <w:shd w:val="clear" w:color="auto" w:fill="FFFFFF"/>
          <w:lang w:val="en-US"/>
        </w:rPr>
        <w:t>J Clin Sleep Med</w:t>
      </w:r>
      <w:r w:rsidRPr="00DA0FE9">
        <w:rPr>
          <w:rFonts w:ascii="Times New Roman" w:hAnsi="Times New Roman" w:cs="Times New Roman"/>
          <w:color w:val="000000"/>
          <w:sz w:val="24"/>
          <w:szCs w:val="24"/>
          <w:shd w:val="clear" w:color="auto" w:fill="FFFFFF"/>
          <w:lang w:val="en-US"/>
        </w:rPr>
        <w:t> 2016;12(5):757–761.</w:t>
      </w:r>
    </w:p>
    <w:p w:rsidR="0045511E" w:rsidRPr="00691C79" w:rsidRDefault="0045511E" w:rsidP="00FC5C9C">
      <w:pPr>
        <w:spacing w:afterLines="50"/>
        <w:rPr>
          <w:rFonts w:ascii="Times New Roman" w:hAnsi="Times New Roman" w:cs="Times New Roman"/>
          <w:sz w:val="24"/>
          <w:szCs w:val="24"/>
          <w:lang w:val="en-US"/>
        </w:rPr>
      </w:pPr>
      <w:r w:rsidRPr="00691C79">
        <w:rPr>
          <w:rFonts w:ascii="Times New Roman" w:hAnsi="Times New Roman" w:cs="Times New Roman"/>
          <w:sz w:val="24"/>
          <w:szCs w:val="24"/>
          <w:lang w:val="en-US"/>
        </w:rPr>
        <w:t>Aurora R.N., Casey K.R., Kristo D. et al. Practice parameters for the surgical modifications of the upper airway for obstructive sleep apnea in adults. Sleep. 2010; 33(10):1408-1413.</w:t>
      </w:r>
    </w:p>
    <w:p w:rsidR="0045511E" w:rsidRPr="00691C79" w:rsidRDefault="0045511E" w:rsidP="00FC5C9C">
      <w:pPr>
        <w:spacing w:afterLines="50"/>
        <w:rPr>
          <w:rFonts w:ascii="Times New Roman" w:hAnsi="Times New Roman" w:cs="Times New Roman"/>
          <w:sz w:val="24"/>
          <w:szCs w:val="24"/>
          <w:lang w:val="en-US"/>
        </w:rPr>
      </w:pPr>
      <w:r w:rsidRPr="00691C79">
        <w:rPr>
          <w:rFonts w:ascii="Times New Roman" w:hAnsi="Times New Roman" w:cs="Times New Roman"/>
          <w:sz w:val="24"/>
          <w:szCs w:val="24"/>
          <w:lang w:val="en-US"/>
        </w:rPr>
        <w:t>Berry R</w:t>
      </w:r>
      <w:r>
        <w:rPr>
          <w:rFonts w:ascii="Times New Roman" w:hAnsi="Times New Roman" w:cs="Times New Roman"/>
          <w:sz w:val="24"/>
          <w:szCs w:val="24"/>
          <w:lang w:val="en-US"/>
        </w:rPr>
        <w:t>.</w:t>
      </w:r>
      <w:r w:rsidRPr="00691C79">
        <w:rPr>
          <w:rFonts w:ascii="Times New Roman" w:hAnsi="Times New Roman" w:cs="Times New Roman"/>
          <w:sz w:val="24"/>
          <w:szCs w:val="24"/>
          <w:lang w:val="en-US"/>
        </w:rPr>
        <w:t>B</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Budhiraja R</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Gottlieb D</w:t>
      </w:r>
      <w:r>
        <w:rPr>
          <w:rFonts w:ascii="Times New Roman" w:hAnsi="Times New Roman" w:cs="Times New Roman"/>
          <w:sz w:val="24"/>
          <w:szCs w:val="24"/>
          <w:lang w:val="en-US"/>
        </w:rPr>
        <w:t>.</w:t>
      </w:r>
      <w:r w:rsidRPr="00691C79">
        <w:rPr>
          <w:rFonts w:ascii="Times New Roman" w:hAnsi="Times New Roman" w:cs="Times New Roman"/>
          <w:sz w:val="24"/>
          <w:szCs w:val="24"/>
          <w:lang w:val="en-US"/>
        </w:rPr>
        <w:t>J</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xml:space="preserve"> et al. Rules for scoring respiratory events in sleep: update of the 2007 AASM Manual for the Scoring of Sleep and Associated Events. Deliberations of the Sleep Apnea Definitions Task Force of the American Academy of Sleep Medicine. J</w:t>
      </w:r>
      <w:r>
        <w:rPr>
          <w:rFonts w:ascii="Times New Roman" w:hAnsi="Times New Roman" w:cs="Times New Roman"/>
          <w:sz w:val="24"/>
          <w:szCs w:val="24"/>
          <w:lang w:val="en-US"/>
        </w:rPr>
        <w:t>.</w:t>
      </w:r>
      <w:r w:rsidRPr="00691C79">
        <w:rPr>
          <w:rFonts w:ascii="Times New Roman" w:hAnsi="Times New Roman" w:cs="Times New Roman"/>
          <w:sz w:val="24"/>
          <w:szCs w:val="24"/>
          <w:lang w:val="en-US"/>
        </w:rPr>
        <w:t>Clin</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xml:space="preserve"> Sleep Med</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xml:space="preserve"> 2012;</w:t>
      </w:r>
      <w:r w:rsidRPr="00EB4EF7">
        <w:rPr>
          <w:rFonts w:ascii="Times New Roman" w:hAnsi="Times New Roman" w:cs="Times New Roman"/>
          <w:sz w:val="24"/>
          <w:szCs w:val="24"/>
          <w:lang w:val="en-US"/>
        </w:rPr>
        <w:t>8(5):597-</w:t>
      </w:r>
      <w:r>
        <w:rPr>
          <w:rFonts w:ascii="Times New Roman" w:hAnsi="Times New Roman" w:cs="Times New Roman"/>
          <w:sz w:val="24"/>
          <w:szCs w:val="24"/>
          <w:lang w:val="en-US"/>
        </w:rPr>
        <w:t>59</w:t>
      </w:r>
      <w:r w:rsidRPr="00EB4EF7">
        <w:rPr>
          <w:rFonts w:ascii="Times New Roman" w:hAnsi="Times New Roman" w:cs="Times New Roman"/>
          <w:sz w:val="24"/>
          <w:szCs w:val="24"/>
          <w:lang w:val="en-US"/>
        </w:rPr>
        <w:t>6</w:t>
      </w:r>
      <w:r>
        <w:rPr>
          <w:rFonts w:ascii="Times New Roman" w:hAnsi="Times New Roman" w:cs="Times New Roman"/>
          <w:sz w:val="24"/>
          <w:szCs w:val="24"/>
          <w:lang w:val="en-US"/>
        </w:rPr>
        <w:t>.</w:t>
      </w:r>
    </w:p>
    <w:p w:rsidR="0045511E" w:rsidRPr="00691C79" w:rsidRDefault="0045511E" w:rsidP="00FC5C9C">
      <w:pPr>
        <w:spacing w:afterLines="50"/>
        <w:rPr>
          <w:rFonts w:ascii="Times New Roman" w:hAnsi="Times New Roman" w:cs="Times New Roman"/>
          <w:sz w:val="24"/>
          <w:szCs w:val="24"/>
          <w:lang w:val="en-US"/>
        </w:rPr>
      </w:pPr>
      <w:r w:rsidRPr="00691C79">
        <w:rPr>
          <w:rFonts w:ascii="Times New Roman" w:hAnsi="Times New Roman" w:cs="Times New Roman"/>
          <w:sz w:val="24"/>
          <w:szCs w:val="24"/>
          <w:lang w:val="en-US"/>
        </w:rPr>
        <w:lastRenderedPageBreak/>
        <w:t>Berry R</w:t>
      </w:r>
      <w:r>
        <w:rPr>
          <w:rFonts w:ascii="Times New Roman" w:hAnsi="Times New Roman" w:cs="Times New Roman"/>
          <w:sz w:val="24"/>
          <w:szCs w:val="24"/>
          <w:lang w:val="en-US"/>
        </w:rPr>
        <w:t>.</w:t>
      </w:r>
      <w:r w:rsidRPr="00691C79">
        <w:rPr>
          <w:rFonts w:ascii="Times New Roman" w:hAnsi="Times New Roman" w:cs="Times New Roman"/>
          <w:sz w:val="24"/>
          <w:szCs w:val="24"/>
          <w:lang w:val="en-US"/>
        </w:rPr>
        <w:t>B</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Brooks R</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Gamaldo C</w:t>
      </w:r>
      <w:r>
        <w:rPr>
          <w:rFonts w:ascii="Times New Roman" w:hAnsi="Times New Roman" w:cs="Times New Roman"/>
          <w:sz w:val="24"/>
          <w:szCs w:val="24"/>
          <w:lang w:val="en-US"/>
        </w:rPr>
        <w:t>.</w:t>
      </w:r>
      <w:r w:rsidRPr="00691C79">
        <w:rPr>
          <w:rFonts w:ascii="Times New Roman" w:hAnsi="Times New Roman" w:cs="Times New Roman"/>
          <w:sz w:val="24"/>
          <w:szCs w:val="24"/>
          <w:lang w:val="en-US"/>
        </w:rPr>
        <w:t>E</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xml:space="preserve"> et al. The AASM Manual for the Scoring of Sleep and Associated Events: Rules, Terminology and Technical Specifications, Version 2.4. American Academy of Sleep Medicine, Darien, IL</w:t>
      </w:r>
      <w:r>
        <w:rPr>
          <w:rFonts w:ascii="Times New Roman" w:hAnsi="Times New Roman" w:cs="Times New Roman"/>
          <w:sz w:val="24"/>
          <w:szCs w:val="24"/>
          <w:lang w:val="en-US"/>
        </w:rPr>
        <w:t>.,</w:t>
      </w:r>
      <w:r w:rsidRPr="00691C79">
        <w:rPr>
          <w:rFonts w:ascii="Times New Roman" w:hAnsi="Times New Roman" w:cs="Times New Roman"/>
          <w:sz w:val="24"/>
          <w:szCs w:val="24"/>
          <w:lang w:val="en-US"/>
        </w:rPr>
        <w:t>2017.</w:t>
      </w:r>
    </w:p>
    <w:p w:rsidR="0045511E" w:rsidRDefault="0045511E" w:rsidP="00FC5C9C">
      <w:pPr>
        <w:spacing w:afterLines="50"/>
        <w:rPr>
          <w:rFonts w:ascii="Times New Roman" w:hAnsi="Times New Roman" w:cs="Times New Roman"/>
          <w:sz w:val="24"/>
          <w:szCs w:val="24"/>
          <w:lang w:val="en-US"/>
        </w:rPr>
      </w:pPr>
      <w:r w:rsidRPr="00691C79">
        <w:rPr>
          <w:rFonts w:ascii="Times New Roman" w:hAnsi="Times New Roman" w:cs="Times New Roman"/>
          <w:sz w:val="24"/>
          <w:szCs w:val="24"/>
          <w:lang w:val="en-US"/>
        </w:rPr>
        <w:t>Bibbins-Domingo K, Grossman DC, et al. Screening for Obstructive Sleep Apnea in Adults: US Preventive Services Task Force Recommendatio</w:t>
      </w:r>
      <w:r>
        <w:rPr>
          <w:rFonts w:ascii="Times New Roman" w:hAnsi="Times New Roman" w:cs="Times New Roman"/>
          <w:sz w:val="24"/>
          <w:szCs w:val="24"/>
          <w:lang w:val="en-US"/>
        </w:rPr>
        <w:t xml:space="preserve">n Statement. JAMA 2017; </w:t>
      </w:r>
      <w:r w:rsidRPr="0077766C">
        <w:rPr>
          <w:rFonts w:ascii="Times New Roman" w:hAnsi="Times New Roman" w:cs="Times New Roman"/>
          <w:sz w:val="24"/>
          <w:szCs w:val="24"/>
          <w:lang w:val="en-US"/>
        </w:rPr>
        <w:t>317(4):407-414</w:t>
      </w:r>
      <w:r>
        <w:rPr>
          <w:rFonts w:ascii="Times New Roman" w:hAnsi="Times New Roman" w:cs="Times New Roman"/>
          <w:sz w:val="24"/>
          <w:szCs w:val="24"/>
          <w:lang w:val="en-US"/>
        </w:rPr>
        <w:t>.</w:t>
      </w:r>
    </w:p>
    <w:p w:rsidR="0045511E" w:rsidRPr="00691C79" w:rsidRDefault="0045511E" w:rsidP="00FC5C9C">
      <w:pPr>
        <w:spacing w:afterLines="50"/>
        <w:rPr>
          <w:rFonts w:ascii="Times New Roman" w:hAnsi="Times New Roman" w:cs="Times New Roman"/>
          <w:sz w:val="24"/>
          <w:szCs w:val="24"/>
          <w:lang w:val="en-US"/>
        </w:rPr>
      </w:pPr>
      <w:r w:rsidRPr="00691C79">
        <w:rPr>
          <w:rFonts w:ascii="Times New Roman" w:hAnsi="Times New Roman" w:cs="Times New Roman"/>
          <w:sz w:val="24"/>
          <w:szCs w:val="24"/>
          <w:lang w:val="en-US"/>
        </w:rPr>
        <w:t>Bratton D</w:t>
      </w:r>
      <w:r>
        <w:rPr>
          <w:rFonts w:ascii="Times New Roman" w:hAnsi="Times New Roman" w:cs="Times New Roman"/>
          <w:sz w:val="24"/>
          <w:szCs w:val="24"/>
          <w:lang w:val="en-US"/>
        </w:rPr>
        <w:t>.</w:t>
      </w:r>
      <w:r w:rsidRPr="00691C79">
        <w:rPr>
          <w:rFonts w:ascii="Times New Roman" w:hAnsi="Times New Roman" w:cs="Times New Roman"/>
          <w:sz w:val="24"/>
          <w:szCs w:val="24"/>
          <w:lang w:val="en-US"/>
        </w:rPr>
        <w:t>J</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Gaisl T</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Schlatzer C</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Kohler M. Comparison of the effects of continuous positive airway pressure and mandibular advancement devices on sleepiness in patients with obstructive sleep apnoea: a network meta-analysis. Lancet Respir</w:t>
      </w:r>
      <w:r>
        <w:rPr>
          <w:rFonts w:ascii="Times New Roman" w:hAnsi="Times New Roman" w:cs="Times New Roman"/>
          <w:sz w:val="24"/>
          <w:szCs w:val="24"/>
          <w:lang w:val="en-US"/>
        </w:rPr>
        <w:t>. Med. 2015;</w:t>
      </w:r>
      <w:r w:rsidRPr="00EB4EF7">
        <w:rPr>
          <w:rFonts w:ascii="Times New Roman" w:hAnsi="Times New Roman" w:cs="Times New Roman"/>
          <w:sz w:val="24"/>
          <w:szCs w:val="24"/>
          <w:lang w:val="en-US"/>
        </w:rPr>
        <w:t>3(11):869-</w:t>
      </w:r>
      <w:r>
        <w:rPr>
          <w:rFonts w:ascii="Times New Roman" w:hAnsi="Times New Roman" w:cs="Times New Roman"/>
          <w:sz w:val="24"/>
          <w:szCs w:val="24"/>
          <w:lang w:val="en-US"/>
        </w:rPr>
        <w:t>8</w:t>
      </w:r>
      <w:r w:rsidRPr="00EB4EF7">
        <w:rPr>
          <w:rFonts w:ascii="Times New Roman" w:hAnsi="Times New Roman" w:cs="Times New Roman"/>
          <w:sz w:val="24"/>
          <w:szCs w:val="24"/>
          <w:lang w:val="en-US"/>
        </w:rPr>
        <w:t>78</w:t>
      </w:r>
      <w:r>
        <w:rPr>
          <w:rFonts w:ascii="Times New Roman" w:hAnsi="Times New Roman" w:cs="Times New Roman"/>
          <w:sz w:val="24"/>
          <w:szCs w:val="24"/>
          <w:lang w:val="en-US"/>
        </w:rPr>
        <w:t>.</w:t>
      </w:r>
    </w:p>
    <w:p w:rsidR="0045511E" w:rsidRPr="00691C79" w:rsidRDefault="0045511E" w:rsidP="00FC5C9C">
      <w:pPr>
        <w:spacing w:afterLines="50"/>
        <w:rPr>
          <w:rFonts w:ascii="Times New Roman" w:hAnsi="Times New Roman" w:cs="Times New Roman"/>
          <w:sz w:val="24"/>
          <w:szCs w:val="24"/>
          <w:lang w:val="en-US"/>
        </w:rPr>
      </w:pPr>
      <w:r w:rsidRPr="00691C79">
        <w:rPr>
          <w:rFonts w:ascii="Times New Roman" w:hAnsi="Times New Roman" w:cs="Times New Roman"/>
          <w:sz w:val="24"/>
          <w:szCs w:val="24"/>
          <w:lang w:val="en-US"/>
        </w:rPr>
        <w:t>Certal V</w:t>
      </w:r>
      <w:r>
        <w:rPr>
          <w:rFonts w:ascii="Times New Roman" w:hAnsi="Times New Roman" w:cs="Times New Roman"/>
          <w:sz w:val="24"/>
          <w:szCs w:val="24"/>
          <w:lang w:val="en-US"/>
        </w:rPr>
        <w:t>.</w:t>
      </w:r>
      <w:r w:rsidRPr="00691C79">
        <w:rPr>
          <w:rFonts w:ascii="Times New Roman" w:hAnsi="Times New Roman" w:cs="Times New Roman"/>
          <w:sz w:val="24"/>
          <w:szCs w:val="24"/>
          <w:lang w:val="en-US"/>
        </w:rPr>
        <w:t>F</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Zaghi S</w:t>
      </w:r>
      <w:r>
        <w:rPr>
          <w:rFonts w:ascii="Times New Roman" w:hAnsi="Times New Roman" w:cs="Times New Roman"/>
          <w:sz w:val="24"/>
          <w:szCs w:val="24"/>
          <w:lang w:val="en-US"/>
        </w:rPr>
        <w:t>., Riaz M.</w:t>
      </w:r>
      <w:r w:rsidRPr="00691C79">
        <w:rPr>
          <w:rFonts w:ascii="Times New Roman" w:hAnsi="Times New Roman" w:cs="Times New Roman"/>
          <w:sz w:val="24"/>
          <w:szCs w:val="24"/>
          <w:lang w:val="en-US"/>
        </w:rPr>
        <w:t xml:space="preserve"> et al. Hypoglossal nerve stimulation in the treatment of obstructive sleep apnea: A systematic review and meta-analysis. Laryngoscope</w:t>
      </w:r>
      <w:r>
        <w:rPr>
          <w:rFonts w:ascii="Times New Roman" w:hAnsi="Times New Roman" w:cs="Times New Roman"/>
          <w:sz w:val="24"/>
          <w:szCs w:val="24"/>
          <w:lang w:val="en-US"/>
        </w:rPr>
        <w:t>.</w:t>
      </w:r>
      <w:r w:rsidRPr="00691C79">
        <w:rPr>
          <w:rFonts w:ascii="Times New Roman" w:hAnsi="Times New Roman" w:cs="Times New Roman"/>
          <w:sz w:val="24"/>
          <w:szCs w:val="24"/>
          <w:lang w:val="en-US"/>
        </w:rPr>
        <w:t>2015;</w:t>
      </w:r>
      <w:r w:rsidRPr="00EB4EF7">
        <w:rPr>
          <w:rFonts w:ascii="Times New Roman" w:hAnsi="Times New Roman" w:cs="Times New Roman"/>
          <w:sz w:val="24"/>
          <w:szCs w:val="24"/>
          <w:lang w:val="en-US"/>
        </w:rPr>
        <w:t>125(5):1254-6</w:t>
      </w:r>
      <w:r>
        <w:rPr>
          <w:rFonts w:ascii="Times New Roman" w:hAnsi="Times New Roman" w:cs="Times New Roman"/>
          <w:sz w:val="24"/>
          <w:szCs w:val="24"/>
          <w:lang w:val="en-US"/>
        </w:rPr>
        <w:t>12</w:t>
      </w:r>
      <w:r w:rsidRPr="00EB4EF7">
        <w:rPr>
          <w:rFonts w:ascii="Times New Roman" w:hAnsi="Times New Roman" w:cs="Times New Roman"/>
          <w:sz w:val="24"/>
          <w:szCs w:val="24"/>
          <w:lang w:val="en-US"/>
        </w:rPr>
        <w:t>4.</w:t>
      </w:r>
    </w:p>
    <w:p w:rsidR="0045511E" w:rsidRDefault="0045511E" w:rsidP="00FC5C9C">
      <w:pPr>
        <w:spacing w:afterLines="50"/>
        <w:rPr>
          <w:rFonts w:ascii="Times New Roman" w:hAnsi="Times New Roman" w:cs="Times New Roman"/>
          <w:sz w:val="24"/>
          <w:szCs w:val="24"/>
          <w:lang w:val="en-US"/>
        </w:rPr>
      </w:pPr>
      <w:r w:rsidRPr="00691C79">
        <w:rPr>
          <w:rFonts w:ascii="Times New Roman" w:hAnsi="Times New Roman" w:cs="Times New Roman"/>
          <w:sz w:val="24"/>
          <w:szCs w:val="24"/>
          <w:lang w:val="en-US"/>
        </w:rPr>
        <w:t>Cooksey J</w:t>
      </w:r>
      <w:r>
        <w:rPr>
          <w:rFonts w:ascii="Times New Roman" w:hAnsi="Times New Roman" w:cs="Times New Roman"/>
          <w:sz w:val="24"/>
          <w:szCs w:val="24"/>
          <w:lang w:val="en-US"/>
        </w:rPr>
        <w:t>.</w:t>
      </w:r>
      <w:r w:rsidRPr="00691C79">
        <w:rPr>
          <w:rFonts w:ascii="Times New Roman" w:hAnsi="Times New Roman" w:cs="Times New Roman"/>
          <w:sz w:val="24"/>
          <w:szCs w:val="24"/>
          <w:lang w:val="en-US"/>
        </w:rPr>
        <w:t>A</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Balachandran J</w:t>
      </w:r>
      <w:r>
        <w:rPr>
          <w:rFonts w:ascii="Times New Roman" w:hAnsi="Times New Roman" w:cs="Times New Roman"/>
          <w:sz w:val="24"/>
          <w:szCs w:val="24"/>
          <w:lang w:val="en-US"/>
        </w:rPr>
        <w:t>.</w:t>
      </w:r>
      <w:r w:rsidRPr="00691C79">
        <w:rPr>
          <w:rFonts w:ascii="Times New Roman" w:hAnsi="Times New Roman" w:cs="Times New Roman"/>
          <w:sz w:val="24"/>
          <w:szCs w:val="24"/>
          <w:lang w:val="en-US"/>
        </w:rPr>
        <w:t>S. Portable Monitoring for the Diagnosis of OSA. Chest</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xml:space="preserve">2016; </w:t>
      </w:r>
      <w:r w:rsidRPr="0077766C">
        <w:rPr>
          <w:rFonts w:ascii="Times New Roman" w:hAnsi="Times New Roman" w:cs="Times New Roman"/>
          <w:sz w:val="24"/>
          <w:szCs w:val="24"/>
          <w:lang w:val="en-US"/>
        </w:rPr>
        <w:t>149(4):1074-</w:t>
      </w:r>
      <w:r>
        <w:rPr>
          <w:rFonts w:ascii="Times New Roman" w:hAnsi="Times New Roman" w:cs="Times New Roman"/>
          <w:sz w:val="24"/>
          <w:szCs w:val="24"/>
          <w:lang w:val="en-US"/>
        </w:rPr>
        <w:t>10</w:t>
      </w:r>
      <w:r w:rsidRPr="0077766C">
        <w:rPr>
          <w:rFonts w:ascii="Times New Roman" w:hAnsi="Times New Roman" w:cs="Times New Roman"/>
          <w:sz w:val="24"/>
          <w:szCs w:val="24"/>
          <w:lang w:val="en-US"/>
        </w:rPr>
        <w:t>81</w:t>
      </w:r>
      <w:r>
        <w:rPr>
          <w:rFonts w:ascii="Times New Roman" w:hAnsi="Times New Roman" w:cs="Times New Roman"/>
          <w:sz w:val="24"/>
          <w:szCs w:val="24"/>
          <w:lang w:val="en-US"/>
        </w:rPr>
        <w:t>.</w:t>
      </w:r>
    </w:p>
    <w:p w:rsidR="0045511E" w:rsidRPr="00691C79" w:rsidRDefault="0045511E" w:rsidP="00FC5C9C">
      <w:pPr>
        <w:spacing w:afterLines="50"/>
        <w:rPr>
          <w:rFonts w:ascii="Times New Roman" w:hAnsi="Times New Roman" w:cs="Times New Roman"/>
          <w:sz w:val="24"/>
          <w:szCs w:val="24"/>
          <w:lang w:val="en-US"/>
        </w:rPr>
      </w:pPr>
      <w:r w:rsidRPr="00691C79">
        <w:rPr>
          <w:rFonts w:ascii="Times New Roman" w:hAnsi="Times New Roman" w:cs="Times New Roman"/>
          <w:sz w:val="24"/>
          <w:szCs w:val="24"/>
          <w:lang w:val="en-US"/>
        </w:rPr>
        <w:t>Collop N</w:t>
      </w:r>
      <w:r>
        <w:rPr>
          <w:rFonts w:ascii="Times New Roman" w:hAnsi="Times New Roman" w:cs="Times New Roman"/>
          <w:sz w:val="24"/>
          <w:szCs w:val="24"/>
          <w:lang w:val="en-US"/>
        </w:rPr>
        <w:t>.</w:t>
      </w:r>
      <w:r w:rsidRPr="00691C79">
        <w:rPr>
          <w:rFonts w:ascii="Times New Roman" w:hAnsi="Times New Roman" w:cs="Times New Roman"/>
          <w:sz w:val="24"/>
          <w:szCs w:val="24"/>
          <w:lang w:val="en-US"/>
        </w:rPr>
        <w:t>A</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Anderson W</w:t>
      </w:r>
      <w:r>
        <w:rPr>
          <w:rFonts w:ascii="Times New Roman" w:hAnsi="Times New Roman" w:cs="Times New Roman"/>
          <w:sz w:val="24"/>
          <w:szCs w:val="24"/>
          <w:lang w:val="en-US"/>
        </w:rPr>
        <w:t>.</w:t>
      </w:r>
      <w:r w:rsidRPr="00691C79">
        <w:rPr>
          <w:rFonts w:ascii="Times New Roman" w:hAnsi="Times New Roman" w:cs="Times New Roman"/>
          <w:sz w:val="24"/>
          <w:szCs w:val="24"/>
          <w:lang w:val="en-US"/>
        </w:rPr>
        <w:t>M</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Boehlecke B</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xml:space="preserve"> et al. Clinical guidelines for the use of unattended portable monitors in the diagnosis of obstructive sleep apnea in adult patients. Portable Monitoring Task Force of the American Academy of Sleep Medicine. J</w:t>
      </w:r>
      <w:r>
        <w:rPr>
          <w:rFonts w:ascii="Times New Roman" w:hAnsi="Times New Roman" w:cs="Times New Roman"/>
          <w:sz w:val="24"/>
          <w:szCs w:val="24"/>
          <w:lang w:val="en-US"/>
        </w:rPr>
        <w:t>.</w:t>
      </w:r>
      <w:r w:rsidRPr="00691C79">
        <w:rPr>
          <w:rFonts w:ascii="Times New Roman" w:hAnsi="Times New Roman" w:cs="Times New Roman"/>
          <w:sz w:val="24"/>
          <w:szCs w:val="24"/>
          <w:lang w:val="en-US"/>
        </w:rPr>
        <w:t>Clin</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xml:space="preserve"> Sleep Med</w:t>
      </w:r>
      <w:r>
        <w:rPr>
          <w:rFonts w:ascii="Times New Roman" w:hAnsi="Times New Roman" w:cs="Times New Roman"/>
          <w:sz w:val="24"/>
          <w:szCs w:val="24"/>
          <w:lang w:val="en-US"/>
        </w:rPr>
        <w:t>. 2007;</w:t>
      </w:r>
      <w:r w:rsidRPr="0046112C">
        <w:rPr>
          <w:rFonts w:ascii="Times New Roman" w:hAnsi="Times New Roman" w:cs="Times New Roman"/>
          <w:sz w:val="24"/>
          <w:szCs w:val="24"/>
          <w:lang w:val="en-US"/>
        </w:rPr>
        <w:t>3(7):737-47.</w:t>
      </w:r>
    </w:p>
    <w:p w:rsidR="0045511E" w:rsidRDefault="0045511E" w:rsidP="00FC5C9C">
      <w:pPr>
        <w:spacing w:afterLines="50"/>
        <w:rPr>
          <w:rFonts w:ascii="Times New Roman" w:hAnsi="Times New Roman" w:cs="Times New Roman"/>
          <w:sz w:val="24"/>
          <w:szCs w:val="24"/>
          <w:lang w:val="en-US"/>
        </w:rPr>
      </w:pPr>
      <w:r w:rsidRPr="00691C79">
        <w:rPr>
          <w:rFonts w:ascii="Times New Roman" w:hAnsi="Times New Roman" w:cs="Times New Roman"/>
          <w:sz w:val="24"/>
          <w:szCs w:val="24"/>
          <w:lang w:val="en-US"/>
        </w:rPr>
        <w:t>Collop N</w:t>
      </w:r>
      <w:r>
        <w:rPr>
          <w:rFonts w:ascii="Times New Roman" w:hAnsi="Times New Roman" w:cs="Times New Roman"/>
          <w:sz w:val="24"/>
          <w:szCs w:val="24"/>
          <w:lang w:val="en-US"/>
        </w:rPr>
        <w:t>.</w:t>
      </w:r>
      <w:r w:rsidRPr="00691C79">
        <w:rPr>
          <w:rFonts w:ascii="Times New Roman" w:hAnsi="Times New Roman" w:cs="Times New Roman"/>
          <w:sz w:val="24"/>
          <w:szCs w:val="24"/>
          <w:lang w:val="en-US"/>
        </w:rPr>
        <w:t>A</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Tracy S</w:t>
      </w:r>
      <w:r>
        <w:rPr>
          <w:rFonts w:ascii="Times New Roman" w:hAnsi="Times New Roman" w:cs="Times New Roman"/>
          <w:sz w:val="24"/>
          <w:szCs w:val="24"/>
          <w:lang w:val="en-US"/>
        </w:rPr>
        <w:t>.</w:t>
      </w:r>
      <w:r w:rsidRPr="00691C79">
        <w:rPr>
          <w:rFonts w:ascii="Times New Roman" w:hAnsi="Times New Roman" w:cs="Times New Roman"/>
          <w:sz w:val="24"/>
          <w:szCs w:val="24"/>
          <w:lang w:val="en-US"/>
        </w:rPr>
        <w:t>L</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Kapur V</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xml:space="preserve"> et al. Obstructive sleep apnea devices for out-of-center (OOC) testing: technology evaluatio</w:t>
      </w:r>
      <w:r>
        <w:rPr>
          <w:rFonts w:ascii="Times New Roman" w:hAnsi="Times New Roman" w:cs="Times New Roman"/>
          <w:sz w:val="24"/>
          <w:szCs w:val="24"/>
          <w:lang w:val="en-US"/>
        </w:rPr>
        <w:t xml:space="preserve">n. J.Clin. Sleep Med. 2011. </w:t>
      </w:r>
      <w:r w:rsidRPr="0046112C">
        <w:rPr>
          <w:rFonts w:ascii="Times New Roman" w:hAnsi="Times New Roman" w:cs="Times New Roman"/>
          <w:sz w:val="24"/>
          <w:szCs w:val="24"/>
          <w:lang w:val="en-US"/>
        </w:rPr>
        <w:t>7(5):531-</w:t>
      </w:r>
      <w:r>
        <w:rPr>
          <w:rFonts w:ascii="Times New Roman" w:hAnsi="Times New Roman" w:cs="Times New Roman"/>
          <w:sz w:val="24"/>
          <w:szCs w:val="24"/>
          <w:lang w:val="en-US"/>
        </w:rPr>
        <w:t>5</w:t>
      </w:r>
      <w:r w:rsidRPr="0046112C">
        <w:rPr>
          <w:rFonts w:ascii="Times New Roman" w:hAnsi="Times New Roman" w:cs="Times New Roman"/>
          <w:sz w:val="24"/>
          <w:szCs w:val="24"/>
          <w:lang w:val="en-US"/>
        </w:rPr>
        <w:t>48.</w:t>
      </w:r>
    </w:p>
    <w:p w:rsidR="0045511E" w:rsidRPr="00691C79" w:rsidRDefault="0045511E" w:rsidP="00FC5C9C">
      <w:pPr>
        <w:spacing w:afterLines="50"/>
        <w:rPr>
          <w:rFonts w:ascii="Times New Roman" w:hAnsi="Times New Roman" w:cs="Times New Roman"/>
          <w:sz w:val="24"/>
          <w:szCs w:val="24"/>
          <w:lang w:val="en-US"/>
        </w:rPr>
      </w:pPr>
      <w:r w:rsidRPr="00691C79">
        <w:rPr>
          <w:rFonts w:ascii="Times New Roman" w:hAnsi="Times New Roman" w:cs="Times New Roman"/>
          <w:sz w:val="24"/>
          <w:szCs w:val="24"/>
          <w:lang w:val="en-US"/>
        </w:rPr>
        <w:t>Cowie M</w:t>
      </w:r>
      <w:r>
        <w:rPr>
          <w:rFonts w:ascii="Times New Roman" w:hAnsi="Times New Roman" w:cs="Times New Roman"/>
          <w:sz w:val="24"/>
          <w:szCs w:val="24"/>
          <w:lang w:val="en-US"/>
        </w:rPr>
        <w:t>.</w:t>
      </w:r>
      <w:r w:rsidRPr="00691C79">
        <w:rPr>
          <w:rFonts w:ascii="Times New Roman" w:hAnsi="Times New Roman" w:cs="Times New Roman"/>
          <w:sz w:val="24"/>
          <w:szCs w:val="24"/>
          <w:lang w:val="en-US"/>
        </w:rPr>
        <w:t>R</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Woehrle H</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Wegscheider K</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xml:space="preserve"> et al. Adaptive Servo-Ventilation for Central Sleep Apnea in Systolic Heart Failure. N</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xml:space="preserve"> Engl</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xml:space="preserve"> J</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xml:space="preserve"> Med</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xml:space="preserve"> 2015;</w:t>
      </w:r>
      <w:r w:rsidRPr="00EB4EF7">
        <w:rPr>
          <w:rFonts w:ascii="Times New Roman" w:hAnsi="Times New Roman" w:cs="Times New Roman"/>
          <w:sz w:val="24"/>
          <w:szCs w:val="24"/>
          <w:lang w:val="en-US"/>
        </w:rPr>
        <w:t>373(12):1095-</w:t>
      </w:r>
      <w:r>
        <w:rPr>
          <w:rFonts w:ascii="Times New Roman" w:hAnsi="Times New Roman" w:cs="Times New Roman"/>
          <w:sz w:val="24"/>
          <w:szCs w:val="24"/>
          <w:lang w:val="en-US"/>
        </w:rPr>
        <w:t>1</w:t>
      </w:r>
      <w:r w:rsidRPr="00EB4EF7">
        <w:rPr>
          <w:rFonts w:ascii="Times New Roman" w:hAnsi="Times New Roman" w:cs="Times New Roman"/>
          <w:sz w:val="24"/>
          <w:szCs w:val="24"/>
          <w:lang w:val="en-US"/>
        </w:rPr>
        <w:t>105.</w:t>
      </w:r>
    </w:p>
    <w:p w:rsidR="0045511E" w:rsidRPr="00691C79" w:rsidRDefault="0045511E" w:rsidP="00FC5C9C">
      <w:pPr>
        <w:spacing w:afterLines="50"/>
        <w:rPr>
          <w:rFonts w:ascii="Times New Roman" w:hAnsi="Times New Roman" w:cs="Times New Roman"/>
          <w:sz w:val="24"/>
          <w:szCs w:val="24"/>
          <w:lang w:val="en-US"/>
        </w:rPr>
      </w:pPr>
      <w:r w:rsidRPr="00691C79">
        <w:rPr>
          <w:rFonts w:ascii="Times New Roman" w:hAnsi="Times New Roman" w:cs="Times New Roman"/>
          <w:sz w:val="24"/>
          <w:szCs w:val="24"/>
          <w:lang w:val="en-US"/>
        </w:rPr>
        <w:t>Dixon J</w:t>
      </w:r>
      <w:r>
        <w:rPr>
          <w:rFonts w:ascii="Times New Roman" w:hAnsi="Times New Roman" w:cs="Times New Roman"/>
          <w:sz w:val="24"/>
          <w:szCs w:val="24"/>
          <w:lang w:val="en-US"/>
        </w:rPr>
        <w:t>.</w:t>
      </w:r>
      <w:r w:rsidRPr="00691C79">
        <w:rPr>
          <w:rFonts w:ascii="Times New Roman" w:hAnsi="Times New Roman" w:cs="Times New Roman"/>
          <w:sz w:val="24"/>
          <w:szCs w:val="24"/>
          <w:lang w:val="en-US"/>
        </w:rPr>
        <w:t>B</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Schachter L</w:t>
      </w:r>
      <w:r>
        <w:rPr>
          <w:rFonts w:ascii="Times New Roman" w:hAnsi="Times New Roman" w:cs="Times New Roman"/>
          <w:sz w:val="24"/>
          <w:szCs w:val="24"/>
          <w:lang w:val="en-US"/>
        </w:rPr>
        <w:t>.</w:t>
      </w:r>
      <w:r w:rsidRPr="00691C79">
        <w:rPr>
          <w:rFonts w:ascii="Times New Roman" w:hAnsi="Times New Roman" w:cs="Times New Roman"/>
          <w:sz w:val="24"/>
          <w:szCs w:val="24"/>
          <w:lang w:val="en-US"/>
        </w:rPr>
        <w:t>M</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O'Brien P</w:t>
      </w:r>
      <w:r>
        <w:rPr>
          <w:rFonts w:ascii="Times New Roman" w:hAnsi="Times New Roman" w:cs="Times New Roman"/>
          <w:sz w:val="24"/>
          <w:szCs w:val="24"/>
          <w:lang w:val="en-US"/>
        </w:rPr>
        <w:t>.</w:t>
      </w:r>
      <w:r w:rsidRPr="00691C79">
        <w:rPr>
          <w:rFonts w:ascii="Times New Roman" w:hAnsi="Times New Roman" w:cs="Times New Roman"/>
          <w:sz w:val="24"/>
          <w:szCs w:val="24"/>
          <w:lang w:val="en-US"/>
        </w:rPr>
        <w:t>E</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xml:space="preserve"> et al. Surgical vs conventional therapy for weight loss treatment of obstructive sleep apnea: a randomized controlled trial. JAMA</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xml:space="preserve"> 2012;</w:t>
      </w:r>
      <w:r w:rsidRPr="0077766C">
        <w:rPr>
          <w:rFonts w:ascii="Times New Roman" w:hAnsi="Times New Roman" w:cs="Times New Roman"/>
          <w:sz w:val="24"/>
          <w:szCs w:val="24"/>
          <w:lang w:val="en-US"/>
        </w:rPr>
        <w:t>308(11):1142-</w:t>
      </w:r>
      <w:r>
        <w:rPr>
          <w:rFonts w:ascii="Times New Roman" w:hAnsi="Times New Roman" w:cs="Times New Roman"/>
          <w:sz w:val="24"/>
          <w:szCs w:val="24"/>
          <w:lang w:val="en-US"/>
        </w:rPr>
        <w:t>114</w:t>
      </w:r>
      <w:r w:rsidRPr="0077766C">
        <w:rPr>
          <w:rFonts w:ascii="Times New Roman" w:hAnsi="Times New Roman" w:cs="Times New Roman"/>
          <w:sz w:val="24"/>
          <w:szCs w:val="24"/>
          <w:lang w:val="en-US"/>
        </w:rPr>
        <w:t>9.</w:t>
      </w:r>
    </w:p>
    <w:p w:rsidR="0045511E" w:rsidRDefault="0045511E" w:rsidP="00FC5C9C">
      <w:pPr>
        <w:spacing w:afterLines="50" w:line="240" w:lineRule="auto"/>
        <w:rPr>
          <w:rFonts w:ascii="Times New Roman" w:hAnsi="Times New Roman" w:cs="Times New Roman"/>
          <w:sz w:val="24"/>
          <w:szCs w:val="24"/>
          <w:lang w:val="en-US"/>
        </w:rPr>
      </w:pPr>
      <w:r w:rsidRPr="00691C79">
        <w:rPr>
          <w:rFonts w:ascii="Times New Roman" w:hAnsi="Times New Roman" w:cs="Times New Roman"/>
          <w:sz w:val="24"/>
          <w:szCs w:val="24"/>
          <w:lang w:val="en-US"/>
        </w:rPr>
        <w:t>Epstein L.J., Kristo D., S</w:t>
      </w:r>
      <w:r>
        <w:rPr>
          <w:rFonts w:ascii="Times New Roman" w:hAnsi="Times New Roman" w:cs="Times New Roman"/>
          <w:sz w:val="24"/>
          <w:szCs w:val="24"/>
          <w:lang w:val="en-US"/>
        </w:rPr>
        <w:t>trollo P.J.</w:t>
      </w:r>
      <w:r w:rsidRPr="00691C79">
        <w:rPr>
          <w:rFonts w:ascii="Times New Roman" w:hAnsi="Times New Roman" w:cs="Times New Roman"/>
          <w:sz w:val="24"/>
          <w:szCs w:val="24"/>
          <w:lang w:val="en-US"/>
        </w:rPr>
        <w:t xml:space="preserve"> et al. Clinical guideline for the evaluation, management and long-term care of obstructive sleep apnea in adults. J. Clin. Sleep Med.</w:t>
      </w:r>
      <w:r>
        <w:rPr>
          <w:rFonts w:ascii="Times New Roman" w:hAnsi="Times New Roman" w:cs="Times New Roman"/>
          <w:sz w:val="24"/>
          <w:szCs w:val="24"/>
          <w:lang w:val="en-US"/>
        </w:rPr>
        <w:t xml:space="preserve"> 2009;</w:t>
      </w:r>
      <w:r w:rsidRPr="00691C79">
        <w:rPr>
          <w:rFonts w:ascii="Times New Roman" w:hAnsi="Times New Roman" w:cs="Times New Roman"/>
          <w:sz w:val="24"/>
          <w:szCs w:val="24"/>
          <w:lang w:val="en-US"/>
        </w:rPr>
        <w:t>5(3):263-</w:t>
      </w:r>
      <w:r>
        <w:rPr>
          <w:rFonts w:ascii="Times New Roman" w:hAnsi="Times New Roman" w:cs="Times New Roman"/>
          <w:sz w:val="24"/>
          <w:szCs w:val="24"/>
          <w:lang w:val="en-US"/>
        </w:rPr>
        <w:t>2</w:t>
      </w:r>
      <w:r w:rsidRPr="00691C79">
        <w:rPr>
          <w:rFonts w:ascii="Times New Roman" w:hAnsi="Times New Roman" w:cs="Times New Roman"/>
          <w:sz w:val="24"/>
          <w:szCs w:val="24"/>
          <w:lang w:val="en-US"/>
        </w:rPr>
        <w:t>76.</w:t>
      </w:r>
    </w:p>
    <w:p w:rsidR="0045511E" w:rsidRPr="00DA0FE9" w:rsidRDefault="0045511E" w:rsidP="00FC5C9C">
      <w:pPr>
        <w:spacing w:afterLines="50"/>
        <w:rPr>
          <w:rFonts w:ascii="Times New Roman" w:hAnsi="Times New Roman" w:cs="Times New Roman"/>
          <w:sz w:val="24"/>
          <w:szCs w:val="24"/>
          <w:lang w:val="en-US"/>
        </w:rPr>
      </w:pPr>
      <w:r w:rsidRPr="00691C79">
        <w:rPr>
          <w:rFonts w:ascii="Times New Roman" w:hAnsi="Times New Roman" w:cs="Times New Roman"/>
          <w:sz w:val="24"/>
          <w:szCs w:val="24"/>
          <w:lang w:val="en-US"/>
        </w:rPr>
        <w:t>El Shayeb M</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Topfer L</w:t>
      </w:r>
      <w:r>
        <w:rPr>
          <w:rFonts w:ascii="Times New Roman" w:hAnsi="Times New Roman" w:cs="Times New Roman"/>
          <w:sz w:val="24"/>
          <w:szCs w:val="24"/>
          <w:lang w:val="en-US"/>
        </w:rPr>
        <w:t>.</w:t>
      </w:r>
      <w:r w:rsidRPr="00691C79">
        <w:rPr>
          <w:rFonts w:ascii="Times New Roman" w:hAnsi="Times New Roman" w:cs="Times New Roman"/>
          <w:sz w:val="24"/>
          <w:szCs w:val="24"/>
          <w:lang w:val="en-US"/>
        </w:rPr>
        <w:t>A</w:t>
      </w:r>
      <w:r>
        <w:rPr>
          <w:rFonts w:ascii="Times New Roman" w:hAnsi="Times New Roman" w:cs="Times New Roman"/>
          <w:sz w:val="24"/>
          <w:szCs w:val="24"/>
          <w:lang w:val="en-US"/>
        </w:rPr>
        <w:t>., Stafinski T.</w:t>
      </w:r>
      <w:r w:rsidRPr="00691C79">
        <w:rPr>
          <w:rFonts w:ascii="Times New Roman" w:hAnsi="Times New Roman" w:cs="Times New Roman"/>
          <w:sz w:val="24"/>
          <w:szCs w:val="24"/>
          <w:lang w:val="en-US"/>
        </w:rPr>
        <w:t xml:space="preserve"> et al. Diagnostic accuracy of</w:t>
      </w:r>
      <w:r w:rsidRPr="00BA5A28">
        <w:rPr>
          <w:rFonts w:ascii="Times New Roman" w:hAnsi="Times New Roman" w:cs="Times New Roman"/>
          <w:sz w:val="24"/>
          <w:szCs w:val="24"/>
          <w:lang w:val="en-US"/>
        </w:rPr>
        <w:t xml:space="preserve"> </w:t>
      </w:r>
      <w:r w:rsidRPr="00691C79">
        <w:rPr>
          <w:rFonts w:ascii="Times New Roman" w:hAnsi="Times New Roman" w:cs="Times New Roman"/>
          <w:sz w:val="24"/>
          <w:szCs w:val="24"/>
          <w:lang w:val="en-US"/>
        </w:rPr>
        <w:t xml:space="preserve"> level 3 portable sleep tests versus level 1 polysomnography for sleep-disordered breathing: a systematic review and me</w:t>
      </w:r>
      <w:r>
        <w:rPr>
          <w:rFonts w:ascii="Times New Roman" w:hAnsi="Times New Roman" w:cs="Times New Roman"/>
          <w:sz w:val="24"/>
          <w:szCs w:val="24"/>
          <w:lang w:val="en-US"/>
        </w:rPr>
        <w:t>ta-analysis. CMAJ. 2014; 186(1):</w:t>
      </w:r>
      <w:r w:rsidRPr="00EB4EF7">
        <w:rPr>
          <w:rFonts w:ascii="Times New Roman" w:hAnsi="Times New Roman" w:cs="Times New Roman"/>
          <w:sz w:val="24"/>
          <w:szCs w:val="24"/>
          <w:lang w:val="en-US"/>
        </w:rPr>
        <w:t>25-51</w:t>
      </w:r>
      <w:r>
        <w:rPr>
          <w:rFonts w:ascii="Times New Roman" w:hAnsi="Times New Roman" w:cs="Times New Roman"/>
          <w:sz w:val="24"/>
          <w:szCs w:val="24"/>
          <w:lang w:val="en-US"/>
        </w:rPr>
        <w:t>.</w:t>
      </w:r>
    </w:p>
    <w:p w:rsidR="00111155" w:rsidRPr="00111155" w:rsidRDefault="00111155" w:rsidP="00FC5C9C">
      <w:pPr>
        <w:spacing w:afterLines="50"/>
        <w:rPr>
          <w:rFonts w:ascii="Times New Roman" w:hAnsi="Times New Roman" w:cs="Times New Roman"/>
          <w:sz w:val="24"/>
          <w:szCs w:val="24"/>
          <w:lang w:val="en-US"/>
        </w:rPr>
      </w:pPr>
      <w:r w:rsidRPr="00111155">
        <w:rPr>
          <w:rFonts w:ascii="Times New Roman" w:hAnsi="Times New Roman" w:cs="Times New Roman"/>
          <w:sz w:val="24"/>
          <w:szCs w:val="24"/>
          <w:lang w:val="en-US"/>
        </w:rPr>
        <w:t>Escourrou P</w:t>
      </w:r>
      <w:r>
        <w:rPr>
          <w:rFonts w:ascii="Times New Roman" w:hAnsi="Times New Roman" w:cs="Times New Roman"/>
          <w:sz w:val="24"/>
          <w:szCs w:val="24"/>
          <w:lang w:val="en-US"/>
        </w:rPr>
        <w:t>.</w:t>
      </w:r>
      <w:r w:rsidRPr="00111155">
        <w:rPr>
          <w:rFonts w:ascii="Times New Roman" w:hAnsi="Times New Roman" w:cs="Times New Roman"/>
          <w:sz w:val="24"/>
          <w:szCs w:val="24"/>
          <w:lang w:val="en-US"/>
        </w:rPr>
        <w:t>, Grote L</w:t>
      </w:r>
      <w:r>
        <w:rPr>
          <w:rFonts w:ascii="Times New Roman" w:hAnsi="Times New Roman" w:cs="Times New Roman"/>
          <w:sz w:val="24"/>
          <w:szCs w:val="24"/>
          <w:lang w:val="en-US"/>
        </w:rPr>
        <w:t>.</w:t>
      </w:r>
      <w:r w:rsidRPr="00111155">
        <w:rPr>
          <w:rFonts w:ascii="Times New Roman" w:hAnsi="Times New Roman" w:cs="Times New Roman"/>
          <w:sz w:val="24"/>
          <w:szCs w:val="24"/>
          <w:lang w:val="en-US"/>
        </w:rPr>
        <w:t>, Penzel T</w:t>
      </w:r>
      <w:r>
        <w:rPr>
          <w:rFonts w:ascii="Times New Roman" w:hAnsi="Times New Roman" w:cs="Times New Roman"/>
          <w:sz w:val="24"/>
          <w:szCs w:val="24"/>
          <w:lang w:val="en-US"/>
        </w:rPr>
        <w:t>.</w:t>
      </w:r>
      <w:r w:rsidRPr="0011115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et al. </w:t>
      </w:r>
      <w:r w:rsidRPr="00111155">
        <w:rPr>
          <w:rFonts w:ascii="Times New Roman" w:hAnsi="Times New Roman" w:cs="Times New Roman"/>
          <w:sz w:val="24"/>
          <w:szCs w:val="24"/>
          <w:lang w:val="en-US"/>
        </w:rPr>
        <w:t>The diagnostic method has a strong influence on classification of obstructive sleep apnea.</w:t>
      </w:r>
      <w:r>
        <w:rPr>
          <w:rFonts w:ascii="Times New Roman" w:hAnsi="Times New Roman" w:cs="Times New Roman"/>
          <w:sz w:val="24"/>
          <w:szCs w:val="24"/>
          <w:lang w:val="en-US"/>
        </w:rPr>
        <w:t xml:space="preserve"> </w:t>
      </w:r>
      <w:r w:rsidRPr="00111155">
        <w:rPr>
          <w:rFonts w:ascii="Times New Roman" w:hAnsi="Times New Roman" w:cs="Times New Roman"/>
          <w:sz w:val="24"/>
          <w:szCs w:val="24"/>
          <w:lang w:val="en-US"/>
        </w:rPr>
        <w:t>J Sleep Res. 2015 Dec;24(6):730-8.</w:t>
      </w:r>
    </w:p>
    <w:p w:rsidR="0045511E" w:rsidRPr="00691C79" w:rsidRDefault="0045511E" w:rsidP="00FC5C9C">
      <w:pPr>
        <w:spacing w:afterLines="50"/>
        <w:rPr>
          <w:rFonts w:ascii="Times New Roman" w:hAnsi="Times New Roman" w:cs="Times New Roman"/>
          <w:sz w:val="24"/>
          <w:szCs w:val="24"/>
          <w:lang w:val="en-US"/>
        </w:rPr>
      </w:pPr>
      <w:r w:rsidRPr="00691C79">
        <w:rPr>
          <w:rFonts w:ascii="Times New Roman" w:hAnsi="Times New Roman" w:cs="Times New Roman"/>
          <w:color w:val="303030"/>
          <w:sz w:val="24"/>
          <w:szCs w:val="24"/>
          <w:shd w:val="clear" w:color="auto" w:fill="FFFFFF"/>
          <w:lang w:val="en-US"/>
        </w:rPr>
        <w:t>Fleetham J., Ayas N., Bradley D. et al. Canadian Thoracic Society 2011 guideline update: Diagnosis and treatment of sleep disordered breathing. </w:t>
      </w:r>
      <w:r w:rsidRPr="00691C79">
        <w:rPr>
          <w:rFonts w:ascii="Times New Roman" w:hAnsi="Times New Roman" w:cs="Times New Roman"/>
          <w:iCs/>
          <w:color w:val="303030"/>
          <w:sz w:val="24"/>
          <w:szCs w:val="24"/>
          <w:shd w:val="clear" w:color="auto" w:fill="FFFFFF"/>
          <w:lang w:val="en-US"/>
        </w:rPr>
        <w:t>Canadian Respiratory Journal : Journal of the Canadian Thoracic Society</w:t>
      </w:r>
      <w:r w:rsidRPr="00691C79">
        <w:rPr>
          <w:rFonts w:ascii="Times New Roman" w:hAnsi="Times New Roman" w:cs="Times New Roman"/>
          <w:color w:val="303030"/>
          <w:sz w:val="24"/>
          <w:szCs w:val="24"/>
          <w:shd w:val="clear" w:color="auto" w:fill="FFFFFF"/>
          <w:lang w:val="en-US"/>
        </w:rPr>
        <w:t>. 2011; 18(1):25-47.</w:t>
      </w:r>
    </w:p>
    <w:p w:rsidR="0045511E" w:rsidRPr="00691C79" w:rsidRDefault="0045511E" w:rsidP="00FC5C9C">
      <w:pPr>
        <w:spacing w:afterLines="50"/>
        <w:rPr>
          <w:rFonts w:ascii="Times New Roman" w:hAnsi="Times New Roman" w:cs="Times New Roman"/>
          <w:sz w:val="24"/>
          <w:szCs w:val="24"/>
          <w:lang w:val="en-US"/>
        </w:rPr>
      </w:pPr>
      <w:r w:rsidRPr="00691C79">
        <w:rPr>
          <w:rFonts w:ascii="Times New Roman" w:hAnsi="Times New Roman" w:cs="Times New Roman"/>
          <w:sz w:val="24"/>
          <w:szCs w:val="24"/>
          <w:lang w:val="en-US"/>
        </w:rPr>
        <w:t>Gurubhagavatula I</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Sullivan S</w:t>
      </w:r>
      <w:r>
        <w:rPr>
          <w:rFonts w:ascii="Times New Roman" w:hAnsi="Times New Roman" w:cs="Times New Roman"/>
          <w:sz w:val="24"/>
          <w:szCs w:val="24"/>
          <w:lang w:val="en-US"/>
        </w:rPr>
        <w:t>., Meoli A.</w:t>
      </w:r>
      <w:r w:rsidRPr="00691C79">
        <w:rPr>
          <w:rFonts w:ascii="Times New Roman" w:hAnsi="Times New Roman" w:cs="Times New Roman"/>
          <w:sz w:val="24"/>
          <w:szCs w:val="24"/>
          <w:lang w:val="en-US"/>
        </w:rPr>
        <w:t xml:space="preserve"> et al. Management of Obstructive Sleep Apnea in Commercial Motor Vehicle Operators: Recommendations of the AASM Sleep and Transportation Safety Awareness Task Force. J</w:t>
      </w:r>
      <w:r>
        <w:rPr>
          <w:rFonts w:ascii="Times New Roman" w:hAnsi="Times New Roman" w:cs="Times New Roman"/>
          <w:sz w:val="24"/>
          <w:szCs w:val="24"/>
          <w:lang w:val="en-US"/>
        </w:rPr>
        <w:t>.</w:t>
      </w:r>
      <w:r w:rsidRPr="00691C79">
        <w:rPr>
          <w:rFonts w:ascii="Times New Roman" w:hAnsi="Times New Roman" w:cs="Times New Roman"/>
          <w:sz w:val="24"/>
          <w:szCs w:val="24"/>
          <w:lang w:val="en-US"/>
        </w:rPr>
        <w:t>Clin</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xml:space="preserve"> Sleep Med</w:t>
      </w:r>
      <w:r>
        <w:rPr>
          <w:rFonts w:ascii="Times New Roman" w:hAnsi="Times New Roman" w:cs="Times New Roman"/>
          <w:sz w:val="24"/>
          <w:szCs w:val="24"/>
          <w:lang w:val="en-US"/>
        </w:rPr>
        <w:t>. 2017;</w:t>
      </w:r>
      <w:r w:rsidRPr="00691C79">
        <w:rPr>
          <w:rFonts w:ascii="Times New Roman" w:hAnsi="Times New Roman" w:cs="Times New Roman"/>
          <w:sz w:val="24"/>
          <w:szCs w:val="24"/>
          <w:lang w:val="en-US"/>
        </w:rPr>
        <w:t>13(5):745-758.</w:t>
      </w:r>
    </w:p>
    <w:p w:rsidR="0045511E" w:rsidRPr="00691C79" w:rsidRDefault="0045511E" w:rsidP="00FC5C9C">
      <w:pPr>
        <w:spacing w:afterLines="50"/>
        <w:rPr>
          <w:rFonts w:ascii="Times New Roman" w:hAnsi="Times New Roman" w:cs="Times New Roman"/>
          <w:sz w:val="24"/>
          <w:szCs w:val="24"/>
          <w:lang w:val="en-US"/>
        </w:rPr>
      </w:pPr>
      <w:r w:rsidRPr="00691C79">
        <w:rPr>
          <w:rFonts w:ascii="Times New Roman" w:hAnsi="Times New Roman" w:cs="Times New Roman"/>
          <w:sz w:val="24"/>
          <w:szCs w:val="24"/>
          <w:lang w:val="en-US"/>
        </w:rPr>
        <w:t>Home Sleep Apnea Testing Reference Manual. The American Academy of Sleep Medicine, Darien, IL</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xml:space="preserve"> 2015.</w:t>
      </w:r>
    </w:p>
    <w:p w:rsidR="0045511E" w:rsidRPr="00691C79" w:rsidRDefault="0045511E" w:rsidP="00FC5C9C">
      <w:pPr>
        <w:spacing w:afterLines="50"/>
        <w:rPr>
          <w:rFonts w:ascii="Times New Roman" w:hAnsi="Times New Roman" w:cs="Times New Roman"/>
          <w:sz w:val="24"/>
          <w:szCs w:val="24"/>
          <w:lang w:val="en-US"/>
        </w:rPr>
      </w:pPr>
      <w:r w:rsidRPr="00691C79">
        <w:rPr>
          <w:rFonts w:ascii="Times New Roman" w:hAnsi="Times New Roman" w:cs="Times New Roman"/>
          <w:sz w:val="24"/>
          <w:szCs w:val="24"/>
          <w:lang w:val="en-US"/>
        </w:rPr>
        <w:t>International Classification of Sleep Disorders, 3-rd ed., American Academy of Sleep Medicine, Darien, IL., 2014.</w:t>
      </w:r>
    </w:p>
    <w:p w:rsidR="0045511E" w:rsidRDefault="0045511E" w:rsidP="00FC5C9C">
      <w:pPr>
        <w:spacing w:afterLines="50"/>
        <w:rPr>
          <w:rFonts w:ascii="Times New Roman" w:hAnsi="Times New Roman" w:cs="Times New Roman"/>
          <w:sz w:val="24"/>
          <w:szCs w:val="24"/>
          <w:lang w:val="en-US"/>
        </w:rPr>
      </w:pPr>
      <w:r w:rsidRPr="00691C79">
        <w:rPr>
          <w:rFonts w:ascii="Times New Roman" w:hAnsi="Times New Roman" w:cs="Times New Roman"/>
          <w:sz w:val="24"/>
          <w:szCs w:val="24"/>
          <w:lang w:val="en-US"/>
        </w:rPr>
        <w:lastRenderedPageBreak/>
        <w:t>Jonas D</w:t>
      </w:r>
      <w:r>
        <w:rPr>
          <w:rFonts w:ascii="Times New Roman" w:hAnsi="Times New Roman" w:cs="Times New Roman"/>
          <w:sz w:val="24"/>
          <w:szCs w:val="24"/>
          <w:lang w:val="en-US"/>
        </w:rPr>
        <w:t>.</w:t>
      </w:r>
      <w:r w:rsidRPr="00691C79">
        <w:rPr>
          <w:rFonts w:ascii="Times New Roman" w:hAnsi="Times New Roman" w:cs="Times New Roman"/>
          <w:sz w:val="24"/>
          <w:szCs w:val="24"/>
          <w:lang w:val="en-US"/>
        </w:rPr>
        <w:t>E</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Amick H</w:t>
      </w:r>
      <w:r>
        <w:rPr>
          <w:rFonts w:ascii="Times New Roman" w:hAnsi="Times New Roman" w:cs="Times New Roman"/>
          <w:sz w:val="24"/>
          <w:szCs w:val="24"/>
          <w:lang w:val="en-US"/>
        </w:rPr>
        <w:t>.</w:t>
      </w:r>
      <w:r w:rsidRPr="00691C79">
        <w:rPr>
          <w:rFonts w:ascii="Times New Roman" w:hAnsi="Times New Roman" w:cs="Times New Roman"/>
          <w:sz w:val="24"/>
          <w:szCs w:val="24"/>
          <w:lang w:val="en-US"/>
        </w:rPr>
        <w:t>R</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Feltner C</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xml:space="preserve"> et al. Screening for Obstructive Sleep Apnea in Adults: Evidence Report and Systematic Review for the US Preventive Services</w:t>
      </w:r>
      <w:r>
        <w:rPr>
          <w:rFonts w:ascii="Times New Roman" w:hAnsi="Times New Roman" w:cs="Times New Roman"/>
          <w:sz w:val="24"/>
          <w:szCs w:val="24"/>
          <w:lang w:val="en-US"/>
        </w:rPr>
        <w:t xml:space="preserve"> Task Force. JAMA 2017; </w:t>
      </w:r>
      <w:r w:rsidRPr="002648FB">
        <w:rPr>
          <w:rFonts w:ascii="Times New Roman" w:hAnsi="Times New Roman" w:cs="Times New Roman"/>
          <w:sz w:val="24"/>
          <w:szCs w:val="24"/>
          <w:lang w:val="en-US"/>
        </w:rPr>
        <w:t>317(4):415-433.</w:t>
      </w:r>
    </w:p>
    <w:p w:rsidR="0045511E" w:rsidRPr="00691C79" w:rsidRDefault="0045511E" w:rsidP="00FC5C9C">
      <w:pPr>
        <w:spacing w:afterLines="50"/>
        <w:rPr>
          <w:rFonts w:ascii="Times New Roman" w:hAnsi="Times New Roman" w:cs="Times New Roman"/>
          <w:sz w:val="24"/>
          <w:szCs w:val="24"/>
          <w:lang w:val="en-US"/>
        </w:rPr>
      </w:pPr>
      <w:r w:rsidRPr="00691C79">
        <w:rPr>
          <w:rFonts w:ascii="Times New Roman" w:hAnsi="Times New Roman" w:cs="Times New Roman"/>
          <w:sz w:val="24"/>
          <w:szCs w:val="24"/>
          <w:lang w:val="en-US"/>
        </w:rPr>
        <w:t>Kapur V.K., Auckley D.H., Chowdhuri S. et al. Clinical practice guideline for diagnostic testing for adult obstructive sleep apnea: an American Academy of Sleep Medicine clinical practice guideline. J</w:t>
      </w:r>
      <w:r>
        <w:rPr>
          <w:rFonts w:ascii="Times New Roman" w:hAnsi="Times New Roman" w:cs="Times New Roman"/>
          <w:sz w:val="24"/>
          <w:szCs w:val="24"/>
          <w:lang w:val="en-US"/>
        </w:rPr>
        <w:t>.</w:t>
      </w:r>
      <w:r w:rsidRPr="00691C79">
        <w:rPr>
          <w:rFonts w:ascii="Times New Roman" w:hAnsi="Times New Roman" w:cs="Times New Roman"/>
          <w:sz w:val="24"/>
          <w:szCs w:val="24"/>
          <w:lang w:val="en-US"/>
        </w:rPr>
        <w:t>Clin</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xml:space="preserve"> Sleep Med. 2017; 13(3):479–504.</w:t>
      </w:r>
    </w:p>
    <w:p w:rsidR="0045511E" w:rsidRDefault="0045511E" w:rsidP="00FC5C9C">
      <w:pPr>
        <w:spacing w:afterLines="50"/>
        <w:rPr>
          <w:rFonts w:ascii="Times New Roman" w:hAnsi="Times New Roman" w:cs="Times New Roman"/>
          <w:sz w:val="24"/>
          <w:szCs w:val="24"/>
          <w:lang w:val="en-US"/>
        </w:rPr>
      </w:pPr>
      <w:r w:rsidRPr="00691C79">
        <w:rPr>
          <w:rFonts w:ascii="Times New Roman" w:hAnsi="Times New Roman" w:cs="Times New Roman"/>
          <w:sz w:val="24"/>
          <w:szCs w:val="24"/>
          <w:lang w:val="en-US"/>
        </w:rPr>
        <w:t>Kuhn E</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Schwarz E</w:t>
      </w:r>
      <w:r>
        <w:rPr>
          <w:rFonts w:ascii="Times New Roman" w:hAnsi="Times New Roman" w:cs="Times New Roman"/>
          <w:sz w:val="24"/>
          <w:szCs w:val="24"/>
          <w:lang w:val="en-US"/>
        </w:rPr>
        <w:t>.</w:t>
      </w:r>
      <w:r w:rsidRPr="00691C79">
        <w:rPr>
          <w:rFonts w:ascii="Times New Roman" w:hAnsi="Times New Roman" w:cs="Times New Roman"/>
          <w:sz w:val="24"/>
          <w:szCs w:val="24"/>
          <w:lang w:val="en-US"/>
        </w:rPr>
        <w:t>I</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Bratton D</w:t>
      </w:r>
      <w:r>
        <w:rPr>
          <w:rFonts w:ascii="Times New Roman" w:hAnsi="Times New Roman" w:cs="Times New Roman"/>
          <w:sz w:val="24"/>
          <w:szCs w:val="24"/>
          <w:lang w:val="en-US"/>
        </w:rPr>
        <w:t>.</w:t>
      </w:r>
      <w:r w:rsidRPr="00691C79">
        <w:rPr>
          <w:rFonts w:ascii="Times New Roman" w:hAnsi="Times New Roman" w:cs="Times New Roman"/>
          <w:sz w:val="24"/>
          <w:szCs w:val="24"/>
          <w:lang w:val="en-US"/>
        </w:rPr>
        <w:t>J</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xml:space="preserve"> et al. Effects of CPAP and Mandibular Advancement Devices on Health-Related Quality of Life in OSA: A Systematic Review and Meta-ana</w:t>
      </w:r>
      <w:r>
        <w:rPr>
          <w:rFonts w:ascii="Times New Roman" w:hAnsi="Times New Roman" w:cs="Times New Roman"/>
          <w:sz w:val="24"/>
          <w:szCs w:val="24"/>
          <w:lang w:val="en-US"/>
        </w:rPr>
        <w:t xml:space="preserve">lysis. Chest 2017;  </w:t>
      </w:r>
      <w:r w:rsidRPr="002648FB">
        <w:rPr>
          <w:rFonts w:ascii="Times New Roman" w:hAnsi="Times New Roman" w:cs="Times New Roman"/>
          <w:sz w:val="24"/>
          <w:szCs w:val="24"/>
          <w:lang w:val="en-US"/>
        </w:rPr>
        <w:t>151(4):786-794.</w:t>
      </w:r>
    </w:p>
    <w:p w:rsidR="0045511E" w:rsidRPr="00691C79" w:rsidRDefault="0045511E" w:rsidP="00FC5C9C">
      <w:pPr>
        <w:spacing w:afterLines="50"/>
        <w:rPr>
          <w:rFonts w:ascii="Times New Roman" w:hAnsi="Times New Roman" w:cs="Times New Roman"/>
          <w:sz w:val="24"/>
          <w:szCs w:val="24"/>
          <w:lang w:val="en-US"/>
        </w:rPr>
      </w:pPr>
      <w:r w:rsidRPr="00691C79">
        <w:rPr>
          <w:rFonts w:ascii="Times New Roman" w:hAnsi="Times New Roman" w:cs="Times New Roman"/>
          <w:sz w:val="24"/>
          <w:szCs w:val="24"/>
          <w:lang w:val="en-US"/>
        </w:rPr>
        <w:t>Kushida C.A., Littner M.R. Hirshkowitz M. et al. Practice parameters for the use of continuous and bilevel positive airway pressure devices to treat adult patients with sleep-related breathing disorders. Sleep. 2006; 29(3):375-380</w:t>
      </w:r>
    </w:p>
    <w:p w:rsidR="0045511E" w:rsidRPr="00691C79" w:rsidRDefault="0045511E" w:rsidP="00FC5C9C">
      <w:pPr>
        <w:spacing w:afterLines="50"/>
        <w:rPr>
          <w:rFonts w:ascii="Times New Roman" w:hAnsi="Times New Roman" w:cs="Times New Roman"/>
          <w:sz w:val="24"/>
          <w:szCs w:val="24"/>
          <w:lang w:val="en-US"/>
        </w:rPr>
      </w:pPr>
      <w:r w:rsidRPr="00691C79">
        <w:rPr>
          <w:rFonts w:ascii="Times New Roman" w:hAnsi="Times New Roman" w:cs="Times New Roman"/>
          <w:sz w:val="24"/>
          <w:szCs w:val="24"/>
          <w:lang w:val="en-US"/>
        </w:rPr>
        <w:t>Kushida C.A., Chediak A., Berry R.B. et al. Positive Airway Pressure Titration Task Force of the American Academy of Sleep Medicine. Clinical guidelines for the manual titration of positive airway pressure in patients with obstructive sleep apnea. J. Clin. Sleep Med. 2008; 4(2):157-171.</w:t>
      </w:r>
    </w:p>
    <w:p w:rsidR="0045511E" w:rsidRPr="00691C79" w:rsidRDefault="0045511E" w:rsidP="00FC5C9C">
      <w:pPr>
        <w:spacing w:afterLines="50"/>
        <w:rPr>
          <w:rFonts w:ascii="Times New Roman" w:hAnsi="Times New Roman" w:cs="Times New Roman"/>
          <w:sz w:val="24"/>
          <w:szCs w:val="24"/>
          <w:lang w:val="en-US"/>
        </w:rPr>
      </w:pPr>
      <w:r w:rsidRPr="00691C79">
        <w:rPr>
          <w:rFonts w:ascii="Times New Roman" w:hAnsi="Times New Roman" w:cs="Times New Roman"/>
          <w:sz w:val="24"/>
          <w:szCs w:val="24"/>
          <w:lang w:val="en-US"/>
        </w:rPr>
        <w:t>Lloberes P., Durán-Cantolla J., Martínez-García M.A. et al. Diagnosis and treatment of sleep apnea-hypopnea syndrome. Spanish Society of Pulmonology and Thoracic Surgery. Arch</w:t>
      </w:r>
      <w:r>
        <w:rPr>
          <w:rFonts w:ascii="Times New Roman" w:hAnsi="Times New Roman" w:cs="Times New Roman"/>
          <w:sz w:val="24"/>
          <w:szCs w:val="24"/>
          <w:lang w:val="en-US"/>
        </w:rPr>
        <w:t xml:space="preserve">. </w:t>
      </w:r>
      <w:r w:rsidRPr="00691C79">
        <w:rPr>
          <w:rFonts w:ascii="Times New Roman" w:hAnsi="Times New Roman" w:cs="Times New Roman"/>
          <w:sz w:val="24"/>
          <w:szCs w:val="24"/>
          <w:lang w:val="en-US"/>
        </w:rPr>
        <w:t xml:space="preserve">Bronconeumol. 2011. 47(3):143-56. </w:t>
      </w:r>
    </w:p>
    <w:p w:rsidR="0045511E" w:rsidRPr="00691C79" w:rsidRDefault="0045511E" w:rsidP="00FC5C9C">
      <w:pPr>
        <w:spacing w:afterLines="50"/>
        <w:rPr>
          <w:rFonts w:ascii="Times New Roman" w:hAnsi="Times New Roman" w:cs="Times New Roman"/>
          <w:sz w:val="24"/>
          <w:szCs w:val="24"/>
          <w:lang w:val="en-US"/>
        </w:rPr>
      </w:pPr>
      <w:r w:rsidRPr="00691C79">
        <w:rPr>
          <w:rFonts w:ascii="Times New Roman" w:hAnsi="Times New Roman" w:cs="Times New Roman"/>
          <w:sz w:val="24"/>
          <w:szCs w:val="24"/>
          <w:lang w:val="en-US"/>
        </w:rPr>
        <w:t>Morgenthaler T.I., Aurora R.N., Brown T. et al. Standards of Practice Committee of the AASM. Practice parameters for the use of autotitrating continuous positive airway pressure devices for titrating pressures and treating adult patients with obstructive sleep apnea syndrome: An update for 2007. Sleep. 2008; 31(1):141-147.</w:t>
      </w:r>
    </w:p>
    <w:p w:rsidR="0045511E" w:rsidRDefault="0045511E" w:rsidP="00FC5C9C">
      <w:pPr>
        <w:spacing w:afterLines="50"/>
        <w:rPr>
          <w:rFonts w:ascii="Times New Roman" w:hAnsi="Times New Roman" w:cs="Times New Roman"/>
          <w:sz w:val="24"/>
          <w:szCs w:val="24"/>
          <w:lang w:val="en-US"/>
        </w:rPr>
      </w:pPr>
      <w:r w:rsidRPr="00691C79">
        <w:rPr>
          <w:rFonts w:ascii="Times New Roman" w:hAnsi="Times New Roman" w:cs="Times New Roman"/>
          <w:sz w:val="24"/>
          <w:szCs w:val="24"/>
          <w:lang w:val="en-US"/>
        </w:rPr>
        <w:t>Morgenthaler T.I., Kapen S., Lee-Chiong T. et al. Practice parameters for the medical therapy of obstructive sleep apnea. Sleep. 2006; 29(8):1031-1035</w:t>
      </w:r>
      <w:r>
        <w:rPr>
          <w:rFonts w:ascii="Times New Roman" w:hAnsi="Times New Roman" w:cs="Times New Roman"/>
          <w:sz w:val="24"/>
          <w:szCs w:val="24"/>
          <w:lang w:val="en-US"/>
        </w:rPr>
        <w:t>.</w:t>
      </w:r>
    </w:p>
    <w:p w:rsidR="0045511E" w:rsidRDefault="0045511E" w:rsidP="00FC5C9C">
      <w:pPr>
        <w:spacing w:afterLines="50"/>
        <w:rPr>
          <w:rFonts w:ascii="Times New Roman" w:hAnsi="Times New Roman" w:cs="Times New Roman"/>
          <w:sz w:val="24"/>
          <w:szCs w:val="24"/>
          <w:lang w:val="en-US"/>
        </w:rPr>
      </w:pPr>
      <w:r>
        <w:rPr>
          <w:rFonts w:ascii="Times New Roman" w:hAnsi="Times New Roman" w:cs="Times New Roman"/>
          <w:sz w:val="24"/>
          <w:szCs w:val="24"/>
          <w:lang w:val="en-US"/>
        </w:rPr>
        <w:t>Netzer N.C., Ancoli-Israel S.</w:t>
      </w:r>
      <w:r w:rsidRPr="00691C79">
        <w:rPr>
          <w:rFonts w:ascii="Times New Roman" w:hAnsi="Times New Roman" w:cs="Times New Roman"/>
          <w:sz w:val="24"/>
          <w:szCs w:val="24"/>
          <w:lang w:val="en-US"/>
        </w:rPr>
        <w:t>, Bliwise D</w:t>
      </w:r>
      <w:r>
        <w:rPr>
          <w:rFonts w:ascii="Times New Roman" w:hAnsi="Times New Roman" w:cs="Times New Roman"/>
          <w:sz w:val="24"/>
          <w:szCs w:val="24"/>
          <w:lang w:val="en-US"/>
        </w:rPr>
        <w:t>.</w:t>
      </w:r>
      <w:r w:rsidRPr="00691C79">
        <w:rPr>
          <w:rFonts w:ascii="Times New Roman" w:hAnsi="Times New Roman" w:cs="Times New Roman"/>
          <w:sz w:val="24"/>
          <w:szCs w:val="24"/>
          <w:lang w:val="en-US"/>
        </w:rPr>
        <w:t>L</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xml:space="preserve"> et al. Principles of practice parameters for the treatment of sleep disordered breathing in the elderly and frail elderly: the consensus of the International Geriatric Sleep Medicine Task Force. Eur</w:t>
      </w:r>
      <w:r>
        <w:rPr>
          <w:rFonts w:ascii="Times New Roman" w:hAnsi="Times New Roman" w:cs="Times New Roman"/>
          <w:sz w:val="24"/>
          <w:szCs w:val="24"/>
          <w:lang w:val="en-US"/>
        </w:rPr>
        <w:t>.</w:t>
      </w:r>
      <w:r w:rsidRPr="00691C79">
        <w:rPr>
          <w:rFonts w:ascii="Times New Roman" w:hAnsi="Times New Roman" w:cs="Times New Roman"/>
          <w:sz w:val="24"/>
          <w:szCs w:val="24"/>
          <w:lang w:val="en-US"/>
        </w:rPr>
        <w:t>Respir</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xml:space="preserve"> J</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xml:space="preserve"> 2016;</w:t>
      </w:r>
      <w:r w:rsidRPr="008E5EC0">
        <w:rPr>
          <w:rFonts w:ascii="Times New Roman" w:hAnsi="Times New Roman" w:cs="Times New Roman"/>
          <w:sz w:val="24"/>
          <w:szCs w:val="24"/>
          <w:lang w:val="en-US"/>
        </w:rPr>
        <w:t>48(4):992-1018.</w:t>
      </w:r>
    </w:p>
    <w:p w:rsidR="0045511E" w:rsidRPr="00691C79" w:rsidRDefault="0045511E" w:rsidP="00FC5C9C">
      <w:pPr>
        <w:spacing w:afterLines="50"/>
        <w:rPr>
          <w:rStyle w:val="citation-volume-pages"/>
          <w:rFonts w:ascii="Times New Roman" w:hAnsi="Times New Roman" w:cs="Times New Roman"/>
          <w:color w:val="404040"/>
          <w:sz w:val="24"/>
          <w:szCs w:val="24"/>
          <w:bdr w:val="none" w:sz="0" w:space="0" w:color="auto" w:frame="1"/>
          <w:shd w:val="clear" w:color="auto" w:fill="FFFFFF"/>
          <w:lang w:val="en-US"/>
        </w:rPr>
      </w:pPr>
      <w:r w:rsidRPr="00691C79">
        <w:rPr>
          <w:rFonts w:ascii="Times New Roman" w:hAnsi="Times New Roman" w:cs="Times New Roman"/>
          <w:color w:val="404040"/>
          <w:sz w:val="24"/>
          <w:szCs w:val="24"/>
          <w:shd w:val="clear" w:color="auto" w:fill="FFFFFF"/>
          <w:lang w:val="en-US"/>
        </w:rPr>
        <w:t>Qaseem A., Holty J. C., Douglas K. et al.  Management of Obstructive Sleep Apnea in Adults: A Clinical Practice Guideline From the American College of Physicians. Ann Intern Med. 2013;</w:t>
      </w:r>
      <w:r w:rsidRPr="00215764">
        <w:rPr>
          <w:rStyle w:val="citation-volume-pages"/>
          <w:rFonts w:ascii="Times New Roman" w:hAnsi="Times New Roman" w:cs="Times New Roman"/>
          <w:color w:val="404040"/>
          <w:sz w:val="24"/>
          <w:szCs w:val="24"/>
          <w:bdr w:val="none" w:sz="0" w:space="0" w:color="auto" w:frame="1"/>
          <w:shd w:val="clear" w:color="auto" w:fill="FFFFFF"/>
          <w:lang w:val="en-US"/>
        </w:rPr>
        <w:t>159(7):471-</w:t>
      </w:r>
      <w:r>
        <w:rPr>
          <w:rStyle w:val="citation-volume-pages"/>
          <w:rFonts w:ascii="Times New Roman" w:hAnsi="Times New Roman" w:cs="Times New Roman"/>
          <w:color w:val="404040"/>
          <w:sz w:val="24"/>
          <w:szCs w:val="24"/>
          <w:bdr w:val="none" w:sz="0" w:space="0" w:color="auto" w:frame="1"/>
          <w:shd w:val="clear" w:color="auto" w:fill="FFFFFF"/>
          <w:lang w:val="en-US"/>
        </w:rPr>
        <w:t>4</w:t>
      </w:r>
      <w:r w:rsidRPr="00215764">
        <w:rPr>
          <w:rStyle w:val="citation-volume-pages"/>
          <w:rFonts w:ascii="Times New Roman" w:hAnsi="Times New Roman" w:cs="Times New Roman"/>
          <w:color w:val="404040"/>
          <w:sz w:val="24"/>
          <w:szCs w:val="24"/>
          <w:bdr w:val="none" w:sz="0" w:space="0" w:color="auto" w:frame="1"/>
          <w:shd w:val="clear" w:color="auto" w:fill="FFFFFF"/>
          <w:lang w:val="en-US"/>
        </w:rPr>
        <w:t>83.</w:t>
      </w:r>
    </w:p>
    <w:p w:rsidR="0045511E" w:rsidRPr="00691C79" w:rsidRDefault="0045511E" w:rsidP="00FC5C9C">
      <w:pPr>
        <w:spacing w:afterLines="50"/>
        <w:rPr>
          <w:rStyle w:val="citation-volume-pages"/>
          <w:rFonts w:ascii="Times New Roman" w:hAnsi="Times New Roman" w:cs="Times New Roman"/>
          <w:color w:val="404040"/>
          <w:sz w:val="24"/>
          <w:szCs w:val="24"/>
          <w:bdr w:val="none" w:sz="0" w:space="0" w:color="auto" w:frame="1"/>
          <w:shd w:val="clear" w:color="auto" w:fill="FFFFFF"/>
          <w:lang w:val="en-US"/>
        </w:rPr>
      </w:pPr>
      <w:r w:rsidRPr="00691C79">
        <w:rPr>
          <w:rFonts w:ascii="Times New Roman" w:hAnsi="Times New Roman" w:cs="Times New Roman"/>
          <w:color w:val="404040"/>
          <w:sz w:val="24"/>
          <w:szCs w:val="24"/>
          <w:shd w:val="clear" w:color="auto" w:fill="FFFFFF"/>
          <w:lang w:val="en-US"/>
        </w:rPr>
        <w:t>Qaseem A., Dallas P., Douglas K. et al.  Diagnosis of Obstructive Sleep Apnea in Adults: A Clinical Practice Guideline From the American College of Physicians. Ann Intern Med. 2014;</w:t>
      </w:r>
      <w:r w:rsidRPr="00215764">
        <w:rPr>
          <w:rStyle w:val="citation-volume-pages"/>
          <w:rFonts w:ascii="Times New Roman" w:hAnsi="Times New Roman" w:cs="Times New Roman"/>
          <w:color w:val="404040"/>
          <w:sz w:val="24"/>
          <w:szCs w:val="24"/>
          <w:bdr w:val="none" w:sz="0" w:space="0" w:color="auto" w:frame="1"/>
          <w:shd w:val="clear" w:color="auto" w:fill="FFFFFF"/>
          <w:lang w:val="en-US"/>
        </w:rPr>
        <w:t>161(3):210-</w:t>
      </w:r>
      <w:r>
        <w:rPr>
          <w:rStyle w:val="citation-volume-pages"/>
          <w:rFonts w:ascii="Times New Roman" w:hAnsi="Times New Roman" w:cs="Times New Roman"/>
          <w:color w:val="404040"/>
          <w:sz w:val="24"/>
          <w:szCs w:val="24"/>
          <w:bdr w:val="none" w:sz="0" w:space="0" w:color="auto" w:frame="1"/>
          <w:shd w:val="clear" w:color="auto" w:fill="FFFFFF"/>
          <w:lang w:val="en-US"/>
        </w:rPr>
        <w:t>2</w:t>
      </w:r>
      <w:r w:rsidRPr="00215764">
        <w:rPr>
          <w:rStyle w:val="citation-volume-pages"/>
          <w:rFonts w:ascii="Times New Roman" w:hAnsi="Times New Roman" w:cs="Times New Roman"/>
          <w:color w:val="404040"/>
          <w:sz w:val="24"/>
          <w:szCs w:val="24"/>
          <w:bdr w:val="none" w:sz="0" w:space="0" w:color="auto" w:frame="1"/>
          <w:shd w:val="clear" w:color="auto" w:fill="FFFFFF"/>
          <w:lang w:val="en-US"/>
        </w:rPr>
        <w:t>20.</w:t>
      </w:r>
    </w:p>
    <w:p w:rsidR="00BA5A28" w:rsidRPr="00DA0FE9" w:rsidRDefault="00BA5A28" w:rsidP="00FC5C9C">
      <w:pPr>
        <w:spacing w:afterLines="50"/>
        <w:rPr>
          <w:rFonts w:ascii="Times New Roman" w:hAnsi="Times New Roman" w:cs="Times New Roman"/>
          <w:sz w:val="24"/>
          <w:szCs w:val="24"/>
          <w:lang w:val="en-US"/>
        </w:rPr>
      </w:pPr>
      <w:r w:rsidRPr="00BA5A28">
        <w:rPr>
          <w:rFonts w:ascii="Times New Roman" w:hAnsi="Times New Roman" w:cs="Times New Roman"/>
          <w:color w:val="000000"/>
          <w:sz w:val="24"/>
          <w:szCs w:val="24"/>
          <w:shd w:val="clear" w:color="auto" w:fill="FFFFFF"/>
          <w:lang w:val="en-US"/>
        </w:rPr>
        <w:t>Ramar K, Dort LC, Katz SG, Lettieri CJ, Harrod CG, Thomas SM, Chervin RD. Clinical practice guideline for the treatment of obstructive sleep apnea and snoring with oral appliance therapy: an update for 2015. </w:t>
      </w:r>
      <w:r w:rsidRPr="00DA0FE9">
        <w:rPr>
          <w:rFonts w:ascii="Times New Roman" w:hAnsi="Times New Roman" w:cs="Times New Roman"/>
          <w:iCs/>
          <w:color w:val="000000"/>
          <w:sz w:val="24"/>
          <w:szCs w:val="24"/>
          <w:shd w:val="clear" w:color="auto" w:fill="FFFFFF"/>
          <w:lang w:val="en-US"/>
        </w:rPr>
        <w:t>J Clin Sleep Med</w:t>
      </w:r>
      <w:r w:rsidRPr="00DA0FE9">
        <w:rPr>
          <w:rFonts w:ascii="Times New Roman" w:hAnsi="Times New Roman" w:cs="Times New Roman"/>
          <w:color w:val="000000"/>
          <w:sz w:val="24"/>
          <w:szCs w:val="24"/>
          <w:shd w:val="clear" w:color="auto" w:fill="FFFFFF"/>
          <w:lang w:val="en-US"/>
        </w:rPr>
        <w:t> 2015;11(7):773–827.</w:t>
      </w:r>
    </w:p>
    <w:p w:rsidR="0045511E" w:rsidRPr="00691C79" w:rsidRDefault="0045511E" w:rsidP="00FC5C9C">
      <w:pPr>
        <w:spacing w:afterLines="50"/>
        <w:rPr>
          <w:rFonts w:ascii="Times New Roman" w:hAnsi="Times New Roman" w:cs="Times New Roman"/>
          <w:sz w:val="24"/>
          <w:szCs w:val="24"/>
          <w:lang w:val="en-US"/>
        </w:rPr>
      </w:pPr>
      <w:r w:rsidRPr="00691C79">
        <w:rPr>
          <w:rFonts w:ascii="Times New Roman" w:hAnsi="Times New Roman" w:cs="Times New Roman"/>
          <w:sz w:val="24"/>
          <w:szCs w:val="24"/>
          <w:lang w:val="en-US"/>
        </w:rPr>
        <w:t xml:space="preserve">Randerath WJ, Verbraecken J, Andreas S, et al. Non-CPAP therapies in obstructive sleep apnoea. EurRespir J 2011; </w:t>
      </w:r>
      <w:r w:rsidRPr="002648FB">
        <w:rPr>
          <w:rFonts w:ascii="Times New Roman" w:hAnsi="Times New Roman" w:cs="Times New Roman"/>
          <w:sz w:val="24"/>
          <w:szCs w:val="24"/>
          <w:lang w:val="en-US"/>
        </w:rPr>
        <w:t>37(5):1000-</w:t>
      </w:r>
      <w:r>
        <w:rPr>
          <w:rFonts w:ascii="Times New Roman" w:hAnsi="Times New Roman" w:cs="Times New Roman"/>
          <w:sz w:val="24"/>
          <w:szCs w:val="24"/>
          <w:lang w:val="en-US"/>
        </w:rPr>
        <w:t>10</w:t>
      </w:r>
      <w:r w:rsidRPr="002648FB">
        <w:rPr>
          <w:rFonts w:ascii="Times New Roman" w:hAnsi="Times New Roman" w:cs="Times New Roman"/>
          <w:sz w:val="24"/>
          <w:szCs w:val="24"/>
          <w:lang w:val="en-US"/>
        </w:rPr>
        <w:t>28</w:t>
      </w:r>
      <w:r>
        <w:rPr>
          <w:rFonts w:ascii="Times New Roman" w:hAnsi="Times New Roman" w:cs="Times New Roman"/>
          <w:sz w:val="24"/>
          <w:szCs w:val="24"/>
          <w:lang w:val="en-US"/>
        </w:rPr>
        <w:t>.</w:t>
      </w:r>
    </w:p>
    <w:p w:rsidR="0045511E" w:rsidRDefault="0045511E" w:rsidP="00FC5C9C">
      <w:pPr>
        <w:spacing w:afterLines="50"/>
        <w:rPr>
          <w:rFonts w:ascii="Times New Roman" w:hAnsi="Times New Roman" w:cs="Times New Roman"/>
          <w:sz w:val="24"/>
          <w:szCs w:val="24"/>
          <w:lang w:val="en-US"/>
        </w:rPr>
      </w:pPr>
      <w:r w:rsidRPr="00691C79">
        <w:rPr>
          <w:rFonts w:ascii="Times New Roman" w:hAnsi="Times New Roman" w:cs="Times New Roman"/>
          <w:sz w:val="24"/>
          <w:szCs w:val="24"/>
          <w:lang w:val="en-US"/>
        </w:rPr>
        <w:t>Rosen I</w:t>
      </w:r>
      <w:r>
        <w:rPr>
          <w:rFonts w:ascii="Times New Roman" w:hAnsi="Times New Roman" w:cs="Times New Roman"/>
          <w:sz w:val="24"/>
          <w:szCs w:val="24"/>
          <w:lang w:val="en-US"/>
        </w:rPr>
        <w:t>.</w:t>
      </w:r>
      <w:r w:rsidRPr="00691C79">
        <w:rPr>
          <w:rFonts w:ascii="Times New Roman" w:hAnsi="Times New Roman" w:cs="Times New Roman"/>
          <w:sz w:val="24"/>
          <w:szCs w:val="24"/>
          <w:lang w:val="en-US"/>
        </w:rPr>
        <w:t>M</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Kirsch D</w:t>
      </w:r>
      <w:r>
        <w:rPr>
          <w:rFonts w:ascii="Times New Roman" w:hAnsi="Times New Roman" w:cs="Times New Roman"/>
          <w:sz w:val="24"/>
          <w:szCs w:val="24"/>
          <w:lang w:val="en-US"/>
        </w:rPr>
        <w:t>.</w:t>
      </w:r>
      <w:r w:rsidRPr="00691C79">
        <w:rPr>
          <w:rFonts w:ascii="Times New Roman" w:hAnsi="Times New Roman" w:cs="Times New Roman"/>
          <w:sz w:val="24"/>
          <w:szCs w:val="24"/>
          <w:lang w:val="en-US"/>
        </w:rPr>
        <w:t>B</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Chervin R</w:t>
      </w:r>
      <w:r>
        <w:rPr>
          <w:rFonts w:ascii="Times New Roman" w:hAnsi="Times New Roman" w:cs="Times New Roman"/>
          <w:sz w:val="24"/>
          <w:szCs w:val="24"/>
          <w:lang w:val="en-US"/>
        </w:rPr>
        <w:t>.</w:t>
      </w:r>
      <w:r w:rsidRPr="00691C79">
        <w:rPr>
          <w:rFonts w:ascii="Times New Roman" w:hAnsi="Times New Roman" w:cs="Times New Roman"/>
          <w:sz w:val="24"/>
          <w:szCs w:val="24"/>
          <w:lang w:val="en-US"/>
        </w:rPr>
        <w:t>D</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xml:space="preserve"> et al. Clinical Use of a Home Sleep Apnea Test: An American Academy of Sleep Medicine Position Statement. J</w:t>
      </w:r>
      <w:r>
        <w:rPr>
          <w:rFonts w:ascii="Times New Roman" w:hAnsi="Times New Roman" w:cs="Times New Roman"/>
          <w:sz w:val="24"/>
          <w:szCs w:val="24"/>
          <w:lang w:val="en-US"/>
        </w:rPr>
        <w:t>.</w:t>
      </w:r>
      <w:r w:rsidRPr="00691C79">
        <w:rPr>
          <w:rFonts w:ascii="Times New Roman" w:hAnsi="Times New Roman" w:cs="Times New Roman"/>
          <w:sz w:val="24"/>
          <w:szCs w:val="24"/>
          <w:lang w:val="en-US"/>
        </w:rPr>
        <w:t>Clin</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xml:space="preserve"> Sleep</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xml:space="preserve"> Med</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xml:space="preserve"> 2017;</w:t>
      </w:r>
      <w:r w:rsidRPr="00DD77DE">
        <w:rPr>
          <w:rFonts w:ascii="Times New Roman" w:hAnsi="Times New Roman" w:cs="Times New Roman"/>
          <w:sz w:val="24"/>
          <w:szCs w:val="24"/>
          <w:lang w:val="en-US"/>
        </w:rPr>
        <w:t>13(10):1205-1207.</w:t>
      </w:r>
    </w:p>
    <w:p w:rsidR="0045511E" w:rsidRDefault="0045511E" w:rsidP="00FC5C9C">
      <w:pPr>
        <w:spacing w:afterLines="50"/>
        <w:rPr>
          <w:rFonts w:ascii="Times New Roman" w:hAnsi="Times New Roman" w:cs="Times New Roman"/>
          <w:color w:val="000000"/>
          <w:sz w:val="24"/>
          <w:szCs w:val="24"/>
          <w:shd w:val="clear" w:color="auto" w:fill="FFFFFF"/>
          <w:lang w:val="en-US"/>
        </w:rPr>
      </w:pPr>
      <w:r w:rsidRPr="00691C79">
        <w:rPr>
          <w:rFonts w:ascii="Times New Roman" w:hAnsi="Times New Roman" w:cs="Times New Roman"/>
          <w:color w:val="000000"/>
          <w:sz w:val="24"/>
          <w:szCs w:val="24"/>
          <w:shd w:val="clear" w:color="auto" w:fill="FFFFFF"/>
          <w:lang w:val="en-US"/>
        </w:rPr>
        <w:lastRenderedPageBreak/>
        <w:t>Scherr S.C., Almeida F.R., Bennett K.M. et al. Definition of an effective oral appliance for the treatment of obstructive sleep apnea and snoring: a report of the American Academy of Dental Sleep Medicine. J. Dent. Sleep Med. 2014 (1):39–50.</w:t>
      </w:r>
    </w:p>
    <w:p w:rsidR="0045511E" w:rsidRPr="00691C79" w:rsidRDefault="0045511E" w:rsidP="00FC5C9C">
      <w:pPr>
        <w:spacing w:afterLines="50"/>
        <w:rPr>
          <w:rFonts w:ascii="Times New Roman" w:hAnsi="Times New Roman" w:cs="Times New Roman"/>
          <w:sz w:val="24"/>
          <w:szCs w:val="24"/>
          <w:lang w:val="en-US"/>
        </w:rPr>
      </w:pPr>
      <w:r w:rsidRPr="00691C79">
        <w:rPr>
          <w:rFonts w:ascii="Times New Roman" w:hAnsi="Times New Roman" w:cs="Times New Roman"/>
          <w:sz w:val="24"/>
          <w:szCs w:val="24"/>
          <w:lang w:val="en-US"/>
        </w:rPr>
        <w:t>Sharma S</w:t>
      </w:r>
      <w:r>
        <w:rPr>
          <w:rFonts w:ascii="Times New Roman" w:hAnsi="Times New Roman" w:cs="Times New Roman"/>
          <w:sz w:val="24"/>
          <w:szCs w:val="24"/>
          <w:lang w:val="en-US"/>
        </w:rPr>
        <w:t>.</w:t>
      </w:r>
      <w:r w:rsidRPr="00691C79">
        <w:rPr>
          <w:rFonts w:ascii="Times New Roman" w:hAnsi="Times New Roman" w:cs="Times New Roman"/>
          <w:sz w:val="24"/>
          <w:szCs w:val="24"/>
          <w:lang w:val="en-US"/>
        </w:rPr>
        <w:t>K</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Katoch V</w:t>
      </w:r>
      <w:r>
        <w:rPr>
          <w:rFonts w:ascii="Times New Roman" w:hAnsi="Times New Roman" w:cs="Times New Roman"/>
          <w:sz w:val="24"/>
          <w:szCs w:val="24"/>
          <w:lang w:val="en-US"/>
        </w:rPr>
        <w:t>.</w:t>
      </w:r>
      <w:r w:rsidRPr="00691C79">
        <w:rPr>
          <w:rFonts w:ascii="Times New Roman" w:hAnsi="Times New Roman" w:cs="Times New Roman"/>
          <w:sz w:val="24"/>
          <w:szCs w:val="24"/>
          <w:lang w:val="en-US"/>
        </w:rPr>
        <w:t>M</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Mohan A</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xml:space="preserve"> et al. Consensus &amp; Evidence-based INOSA Guide</w:t>
      </w:r>
      <w:r>
        <w:rPr>
          <w:rFonts w:ascii="Times New Roman" w:hAnsi="Times New Roman" w:cs="Times New Roman"/>
          <w:sz w:val="24"/>
          <w:szCs w:val="24"/>
          <w:lang w:val="en-US"/>
        </w:rPr>
        <w:t>lines 2014. First edition</w:t>
      </w:r>
      <w:r w:rsidRPr="00691C79">
        <w:rPr>
          <w:rFonts w:ascii="Times New Roman" w:hAnsi="Times New Roman" w:cs="Times New Roman"/>
          <w:sz w:val="24"/>
          <w:szCs w:val="24"/>
          <w:lang w:val="en-US"/>
        </w:rPr>
        <w:t>. Indian J. Med. Res. 2014; 140(3):451-468.</w:t>
      </w:r>
    </w:p>
    <w:p w:rsidR="0045511E" w:rsidRDefault="0045511E" w:rsidP="00FC5C9C">
      <w:pPr>
        <w:spacing w:afterLines="50"/>
        <w:rPr>
          <w:rFonts w:ascii="Times New Roman" w:hAnsi="Times New Roman" w:cs="Times New Roman"/>
          <w:sz w:val="24"/>
          <w:szCs w:val="24"/>
          <w:lang w:val="en-US"/>
        </w:rPr>
      </w:pPr>
      <w:r w:rsidRPr="00691C79">
        <w:rPr>
          <w:rFonts w:ascii="Times New Roman" w:hAnsi="Times New Roman" w:cs="Times New Roman"/>
          <w:sz w:val="24"/>
          <w:szCs w:val="24"/>
          <w:lang w:val="en-US"/>
        </w:rPr>
        <w:t>Stanley I., D’Ambrosio C., Patel K. et al.  Auto-titrating versus fixed continuous positive airway pressure for the treatment of obstructive sleep apnea: a systematic review with meta-analyses. Systematic Reviews 2012 1:20. doi:10.1186/2046-4053-1-20.</w:t>
      </w:r>
    </w:p>
    <w:p w:rsidR="0045511E" w:rsidRDefault="0045511E" w:rsidP="00FC5C9C">
      <w:pPr>
        <w:spacing w:afterLines="50"/>
        <w:rPr>
          <w:rFonts w:ascii="Times New Roman" w:hAnsi="Times New Roman" w:cs="Times New Roman"/>
          <w:sz w:val="24"/>
          <w:szCs w:val="24"/>
          <w:lang w:val="en-US"/>
        </w:rPr>
      </w:pPr>
      <w:r w:rsidRPr="00691C79">
        <w:rPr>
          <w:rFonts w:ascii="Times New Roman" w:hAnsi="Times New Roman" w:cs="Times New Roman"/>
          <w:sz w:val="24"/>
          <w:szCs w:val="24"/>
          <w:lang w:val="en-US"/>
        </w:rPr>
        <w:t>Strohl K</w:t>
      </w:r>
      <w:r>
        <w:rPr>
          <w:rFonts w:ascii="Times New Roman" w:hAnsi="Times New Roman" w:cs="Times New Roman"/>
          <w:sz w:val="24"/>
          <w:szCs w:val="24"/>
          <w:lang w:val="en-US"/>
        </w:rPr>
        <w:t>.</w:t>
      </w:r>
      <w:r w:rsidRPr="00691C79">
        <w:rPr>
          <w:rFonts w:ascii="Times New Roman" w:hAnsi="Times New Roman" w:cs="Times New Roman"/>
          <w:sz w:val="24"/>
          <w:szCs w:val="24"/>
          <w:lang w:val="en-US"/>
        </w:rPr>
        <w:t>P</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Brown D</w:t>
      </w:r>
      <w:r>
        <w:rPr>
          <w:rFonts w:ascii="Times New Roman" w:hAnsi="Times New Roman" w:cs="Times New Roman"/>
          <w:sz w:val="24"/>
          <w:szCs w:val="24"/>
          <w:lang w:val="en-US"/>
        </w:rPr>
        <w:t>.</w:t>
      </w:r>
      <w:r w:rsidRPr="00691C79">
        <w:rPr>
          <w:rFonts w:ascii="Times New Roman" w:hAnsi="Times New Roman" w:cs="Times New Roman"/>
          <w:sz w:val="24"/>
          <w:szCs w:val="24"/>
          <w:lang w:val="en-US"/>
        </w:rPr>
        <w:t>B</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Collop N</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xml:space="preserve"> et al. An official American Thoracic Society Clinical Practice Guideline: sleep apnea, sleepiness, and driving risk in noncommercial drivers. An update of a 1994 Statement. Am</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xml:space="preserve"> J</w:t>
      </w:r>
      <w:r>
        <w:rPr>
          <w:rFonts w:ascii="Times New Roman" w:hAnsi="Times New Roman" w:cs="Times New Roman"/>
          <w:sz w:val="24"/>
          <w:szCs w:val="24"/>
          <w:lang w:val="en-US"/>
        </w:rPr>
        <w:t>.</w:t>
      </w:r>
      <w:r w:rsidRPr="00691C79">
        <w:rPr>
          <w:rFonts w:ascii="Times New Roman" w:hAnsi="Times New Roman" w:cs="Times New Roman"/>
          <w:sz w:val="24"/>
          <w:szCs w:val="24"/>
          <w:lang w:val="en-US"/>
        </w:rPr>
        <w:t>Respir</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xml:space="preserve"> Crit</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xml:space="preserve"> Care Med</w:t>
      </w:r>
      <w:r>
        <w:rPr>
          <w:rFonts w:ascii="Times New Roman" w:hAnsi="Times New Roman" w:cs="Times New Roman"/>
          <w:sz w:val="24"/>
          <w:szCs w:val="24"/>
          <w:lang w:val="en-US"/>
        </w:rPr>
        <w:t>.</w:t>
      </w:r>
      <w:r w:rsidRPr="00691C79">
        <w:rPr>
          <w:rFonts w:ascii="Times New Roman" w:hAnsi="Times New Roman" w:cs="Times New Roman"/>
          <w:sz w:val="24"/>
          <w:szCs w:val="24"/>
          <w:lang w:val="en-US"/>
        </w:rPr>
        <w:t xml:space="preserve"> 2013;</w:t>
      </w:r>
      <w:r w:rsidRPr="008E5EC0">
        <w:rPr>
          <w:rFonts w:ascii="Times New Roman" w:hAnsi="Times New Roman" w:cs="Times New Roman"/>
          <w:sz w:val="24"/>
          <w:szCs w:val="24"/>
          <w:lang w:val="en-US"/>
        </w:rPr>
        <w:t>187(11):1259-</w:t>
      </w:r>
      <w:r>
        <w:rPr>
          <w:rFonts w:ascii="Times New Roman" w:hAnsi="Times New Roman" w:cs="Times New Roman"/>
          <w:sz w:val="24"/>
          <w:szCs w:val="24"/>
          <w:lang w:val="en-US"/>
        </w:rPr>
        <w:t>12</w:t>
      </w:r>
      <w:r w:rsidRPr="008E5EC0">
        <w:rPr>
          <w:rFonts w:ascii="Times New Roman" w:hAnsi="Times New Roman" w:cs="Times New Roman"/>
          <w:sz w:val="24"/>
          <w:szCs w:val="24"/>
          <w:lang w:val="en-US"/>
        </w:rPr>
        <w:t>66</w:t>
      </w:r>
      <w:r>
        <w:rPr>
          <w:rFonts w:ascii="Times New Roman" w:hAnsi="Times New Roman" w:cs="Times New Roman"/>
          <w:sz w:val="24"/>
          <w:szCs w:val="24"/>
          <w:lang w:val="en-US"/>
        </w:rPr>
        <w:t>.</w:t>
      </w:r>
    </w:p>
    <w:p w:rsidR="00D777ED" w:rsidRPr="00D777ED" w:rsidRDefault="00D777ED" w:rsidP="00FC5C9C">
      <w:pPr>
        <w:spacing w:afterLines="50"/>
        <w:rPr>
          <w:rFonts w:ascii="Times New Roman" w:hAnsi="Times New Roman" w:cs="Times New Roman"/>
          <w:sz w:val="24"/>
          <w:szCs w:val="24"/>
          <w:lang w:val="en-US"/>
        </w:rPr>
      </w:pPr>
      <w:r w:rsidRPr="00D777ED">
        <w:rPr>
          <w:rFonts w:ascii="Times New Roman" w:hAnsi="Times New Roman" w:cs="Times New Roman"/>
          <w:sz w:val="24"/>
          <w:szCs w:val="24"/>
          <w:lang w:val="en-US"/>
        </w:rPr>
        <w:t xml:space="preserve">Zaghi S., Holty J-E.C., Certal V., </w:t>
      </w:r>
      <w:r w:rsidRPr="00D777ED">
        <w:rPr>
          <w:rFonts w:ascii="Times New Roman" w:hAnsi="Times New Roman" w:cs="Times New Roman"/>
          <w:sz w:val="24"/>
          <w:szCs w:val="24"/>
        </w:rPr>
        <w:t>е</w:t>
      </w:r>
      <w:r w:rsidRPr="00D777ED">
        <w:rPr>
          <w:rFonts w:ascii="Times New Roman" w:hAnsi="Times New Roman" w:cs="Times New Roman"/>
          <w:sz w:val="24"/>
          <w:szCs w:val="24"/>
          <w:lang w:val="en-US"/>
        </w:rPr>
        <w:t>t al. Maxillomandibular Advancement for Treatment of Obstructive Sleep Apnea. A Meta-analysis. JAMA Otolaryngol Head Neck Surg. 2016 Jan;142(1):58-66.</w:t>
      </w:r>
    </w:p>
    <w:p w:rsidR="0045511E" w:rsidRPr="00691C79" w:rsidRDefault="0045511E" w:rsidP="00FC5C9C">
      <w:pPr>
        <w:spacing w:afterLines="50"/>
        <w:rPr>
          <w:rFonts w:ascii="Times New Roman" w:hAnsi="Times New Roman" w:cs="Times New Roman"/>
          <w:sz w:val="24"/>
          <w:szCs w:val="24"/>
          <w:lang w:val="en-US"/>
        </w:rPr>
      </w:pPr>
    </w:p>
    <w:p w:rsidR="0045511E" w:rsidRPr="00691C79" w:rsidRDefault="0045511E" w:rsidP="00FC5C9C">
      <w:pPr>
        <w:spacing w:afterLines="100"/>
        <w:rPr>
          <w:rFonts w:ascii="Times New Roman" w:hAnsi="Times New Roman" w:cs="Times New Roman"/>
          <w:color w:val="000000"/>
          <w:sz w:val="24"/>
          <w:szCs w:val="24"/>
          <w:shd w:val="clear" w:color="auto" w:fill="FFFFFF"/>
          <w:lang w:val="en-US"/>
        </w:rPr>
      </w:pPr>
    </w:p>
    <w:p w:rsidR="0045511E" w:rsidRPr="00691C79" w:rsidRDefault="0045511E" w:rsidP="0045511E">
      <w:pPr>
        <w:rPr>
          <w:rFonts w:ascii="Times New Roman" w:hAnsi="Times New Roman" w:cs="Times New Roman"/>
          <w:sz w:val="24"/>
          <w:szCs w:val="24"/>
          <w:lang w:val="en-US"/>
        </w:rPr>
      </w:pPr>
    </w:p>
    <w:p w:rsidR="0045511E" w:rsidRPr="00691C79" w:rsidRDefault="0045511E" w:rsidP="0045511E">
      <w:pPr>
        <w:widowControl w:val="0"/>
        <w:tabs>
          <w:tab w:val="left" w:pos="10632"/>
        </w:tabs>
        <w:jc w:val="both"/>
        <w:rPr>
          <w:rFonts w:ascii="Times New Roman" w:hAnsi="Times New Roman" w:cs="Times New Roman"/>
          <w:b/>
          <w:sz w:val="24"/>
          <w:szCs w:val="24"/>
          <w:lang w:val="en-US"/>
        </w:rPr>
      </w:pPr>
    </w:p>
    <w:p w:rsidR="0045511E" w:rsidRPr="0045511E" w:rsidRDefault="0045511E" w:rsidP="00C37514">
      <w:pPr>
        <w:widowControl w:val="0"/>
        <w:tabs>
          <w:tab w:val="left" w:pos="10632"/>
        </w:tabs>
        <w:jc w:val="both"/>
        <w:rPr>
          <w:rFonts w:ascii="Times New Roman" w:hAnsi="Times New Roman" w:cs="Times New Roman"/>
          <w:sz w:val="24"/>
          <w:szCs w:val="24"/>
          <w:lang w:val="en-US"/>
        </w:rPr>
      </w:pPr>
    </w:p>
    <w:sectPr w:rsidR="0045511E" w:rsidRPr="0045511E" w:rsidSect="00D2776B">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3B2" w:rsidRDefault="008C23B2" w:rsidP="00A2718D">
      <w:pPr>
        <w:spacing w:after="0" w:line="240" w:lineRule="auto"/>
      </w:pPr>
      <w:r>
        <w:separator/>
      </w:r>
    </w:p>
  </w:endnote>
  <w:endnote w:type="continuationSeparator" w:id="0">
    <w:p w:rsidR="008C23B2" w:rsidRDefault="008C23B2" w:rsidP="00A271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3B2" w:rsidRDefault="008C23B2" w:rsidP="00A2718D">
      <w:pPr>
        <w:spacing w:after="0" w:line="240" w:lineRule="auto"/>
      </w:pPr>
      <w:r>
        <w:separator/>
      </w:r>
    </w:p>
  </w:footnote>
  <w:footnote w:type="continuationSeparator" w:id="0">
    <w:p w:rsidR="008C23B2" w:rsidRDefault="008C23B2" w:rsidP="00A271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7020657"/>
    </w:sdtPr>
    <w:sdtContent>
      <w:p w:rsidR="00B8657F" w:rsidRDefault="0044618C">
        <w:pPr>
          <w:pStyle w:val="a4"/>
          <w:jc w:val="right"/>
        </w:pPr>
        <w:fldSimple w:instr="PAGE   \* MERGEFORMAT">
          <w:r w:rsidR="00FC5C9C">
            <w:rPr>
              <w:noProof/>
            </w:rPr>
            <w:t>1</w:t>
          </w:r>
        </w:fldSimple>
      </w:p>
    </w:sdtContent>
  </w:sdt>
  <w:p w:rsidR="00B8657F" w:rsidRDefault="00B8657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C3028"/>
    <w:multiLevelType w:val="hybridMultilevel"/>
    <w:tmpl w:val="62A82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E634FD"/>
    <w:multiLevelType w:val="multilevel"/>
    <w:tmpl w:val="1226A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footnotePr>
    <w:footnote w:id="-1"/>
    <w:footnote w:id="0"/>
  </w:footnotePr>
  <w:endnotePr>
    <w:endnote w:id="-1"/>
    <w:endnote w:id="0"/>
  </w:endnotePr>
  <w:compat/>
  <w:rsids>
    <w:rsidRoot w:val="00DA2DB7"/>
    <w:rsid w:val="0000048A"/>
    <w:rsid w:val="00000642"/>
    <w:rsid w:val="0000071B"/>
    <w:rsid w:val="00003014"/>
    <w:rsid w:val="00010853"/>
    <w:rsid w:val="00010D95"/>
    <w:rsid w:val="00011FC3"/>
    <w:rsid w:val="00015FBE"/>
    <w:rsid w:val="000175B5"/>
    <w:rsid w:val="00020192"/>
    <w:rsid w:val="0002218D"/>
    <w:rsid w:val="00030D9A"/>
    <w:rsid w:val="00031237"/>
    <w:rsid w:val="00031EAA"/>
    <w:rsid w:val="000376E4"/>
    <w:rsid w:val="00037AAE"/>
    <w:rsid w:val="000407D6"/>
    <w:rsid w:val="00040EE5"/>
    <w:rsid w:val="00041E92"/>
    <w:rsid w:val="0004341C"/>
    <w:rsid w:val="00043877"/>
    <w:rsid w:val="00044E54"/>
    <w:rsid w:val="00050631"/>
    <w:rsid w:val="00050F28"/>
    <w:rsid w:val="00053B16"/>
    <w:rsid w:val="000555AA"/>
    <w:rsid w:val="0005624F"/>
    <w:rsid w:val="00057301"/>
    <w:rsid w:val="000631DA"/>
    <w:rsid w:val="0006341B"/>
    <w:rsid w:val="000645E2"/>
    <w:rsid w:val="00065BDD"/>
    <w:rsid w:val="00070AA5"/>
    <w:rsid w:val="00073C41"/>
    <w:rsid w:val="0007409B"/>
    <w:rsid w:val="00074AEC"/>
    <w:rsid w:val="00075BE0"/>
    <w:rsid w:val="00076AD6"/>
    <w:rsid w:val="000835F9"/>
    <w:rsid w:val="00085D8F"/>
    <w:rsid w:val="00087C73"/>
    <w:rsid w:val="00090C5B"/>
    <w:rsid w:val="00090DD2"/>
    <w:rsid w:val="000913DC"/>
    <w:rsid w:val="00093E91"/>
    <w:rsid w:val="00096126"/>
    <w:rsid w:val="000964FF"/>
    <w:rsid w:val="0009744A"/>
    <w:rsid w:val="00097FFA"/>
    <w:rsid w:val="000A1605"/>
    <w:rsid w:val="000A1683"/>
    <w:rsid w:val="000A1881"/>
    <w:rsid w:val="000A32C7"/>
    <w:rsid w:val="000A5D87"/>
    <w:rsid w:val="000B3E1C"/>
    <w:rsid w:val="000B4086"/>
    <w:rsid w:val="000C1309"/>
    <w:rsid w:val="000C3A42"/>
    <w:rsid w:val="000C3D0D"/>
    <w:rsid w:val="000C43F8"/>
    <w:rsid w:val="000C6724"/>
    <w:rsid w:val="000C69AC"/>
    <w:rsid w:val="000C79E3"/>
    <w:rsid w:val="000D07D4"/>
    <w:rsid w:val="000D2A60"/>
    <w:rsid w:val="000D469C"/>
    <w:rsid w:val="000D51F9"/>
    <w:rsid w:val="000D73F4"/>
    <w:rsid w:val="000E0411"/>
    <w:rsid w:val="000E2142"/>
    <w:rsid w:val="000E2817"/>
    <w:rsid w:val="000E2F92"/>
    <w:rsid w:val="000E34E9"/>
    <w:rsid w:val="000F36A8"/>
    <w:rsid w:val="000F4319"/>
    <w:rsid w:val="000F490B"/>
    <w:rsid w:val="00100F9B"/>
    <w:rsid w:val="00101BF1"/>
    <w:rsid w:val="00111155"/>
    <w:rsid w:val="00113E69"/>
    <w:rsid w:val="00114D32"/>
    <w:rsid w:val="00116EC1"/>
    <w:rsid w:val="00117DEE"/>
    <w:rsid w:val="00121147"/>
    <w:rsid w:val="00121D30"/>
    <w:rsid w:val="00122951"/>
    <w:rsid w:val="0012670F"/>
    <w:rsid w:val="0012716C"/>
    <w:rsid w:val="00133BCE"/>
    <w:rsid w:val="00146619"/>
    <w:rsid w:val="001475B9"/>
    <w:rsid w:val="001477DE"/>
    <w:rsid w:val="001551C7"/>
    <w:rsid w:val="00156DBF"/>
    <w:rsid w:val="00157403"/>
    <w:rsid w:val="0016153B"/>
    <w:rsid w:val="001616AA"/>
    <w:rsid w:val="001627D3"/>
    <w:rsid w:val="00162E20"/>
    <w:rsid w:val="001645E9"/>
    <w:rsid w:val="0016619E"/>
    <w:rsid w:val="00166918"/>
    <w:rsid w:val="001728E9"/>
    <w:rsid w:val="00174CE8"/>
    <w:rsid w:val="00180643"/>
    <w:rsid w:val="0018205E"/>
    <w:rsid w:val="00182D42"/>
    <w:rsid w:val="00184541"/>
    <w:rsid w:val="00187F86"/>
    <w:rsid w:val="001907C0"/>
    <w:rsid w:val="0019367F"/>
    <w:rsid w:val="001A6E1E"/>
    <w:rsid w:val="001B0627"/>
    <w:rsid w:val="001B06DA"/>
    <w:rsid w:val="001B2768"/>
    <w:rsid w:val="001B3DF0"/>
    <w:rsid w:val="001B488B"/>
    <w:rsid w:val="001B76A2"/>
    <w:rsid w:val="001C10AB"/>
    <w:rsid w:val="001C4533"/>
    <w:rsid w:val="001C5627"/>
    <w:rsid w:val="001C7E48"/>
    <w:rsid w:val="001D0E71"/>
    <w:rsid w:val="001D1471"/>
    <w:rsid w:val="001D199E"/>
    <w:rsid w:val="001D2D37"/>
    <w:rsid w:val="001D37D7"/>
    <w:rsid w:val="001D39C1"/>
    <w:rsid w:val="001E09C0"/>
    <w:rsid w:val="001E0B91"/>
    <w:rsid w:val="001E2549"/>
    <w:rsid w:val="001E4F68"/>
    <w:rsid w:val="001E75E2"/>
    <w:rsid w:val="001F09DF"/>
    <w:rsid w:val="001F1B44"/>
    <w:rsid w:val="001F2884"/>
    <w:rsid w:val="001F7BA8"/>
    <w:rsid w:val="00201F00"/>
    <w:rsid w:val="0020251E"/>
    <w:rsid w:val="00202A28"/>
    <w:rsid w:val="00204319"/>
    <w:rsid w:val="002046BC"/>
    <w:rsid w:val="00206BE0"/>
    <w:rsid w:val="00207043"/>
    <w:rsid w:val="00210708"/>
    <w:rsid w:val="002110AD"/>
    <w:rsid w:val="00212613"/>
    <w:rsid w:val="00212C16"/>
    <w:rsid w:val="00213925"/>
    <w:rsid w:val="00214BD8"/>
    <w:rsid w:val="00216AC0"/>
    <w:rsid w:val="00224910"/>
    <w:rsid w:val="00227314"/>
    <w:rsid w:val="002313F6"/>
    <w:rsid w:val="00236596"/>
    <w:rsid w:val="00242AA7"/>
    <w:rsid w:val="00242CB6"/>
    <w:rsid w:val="002460EA"/>
    <w:rsid w:val="00246479"/>
    <w:rsid w:val="0025116F"/>
    <w:rsid w:val="00251AC7"/>
    <w:rsid w:val="00252CC2"/>
    <w:rsid w:val="00253E7D"/>
    <w:rsid w:val="0025482C"/>
    <w:rsid w:val="00256A9D"/>
    <w:rsid w:val="00256C82"/>
    <w:rsid w:val="00260224"/>
    <w:rsid w:val="00263600"/>
    <w:rsid w:val="002642D8"/>
    <w:rsid w:val="00270E39"/>
    <w:rsid w:val="0027145B"/>
    <w:rsid w:val="0027253F"/>
    <w:rsid w:val="00273AB0"/>
    <w:rsid w:val="00274AD3"/>
    <w:rsid w:val="002763CD"/>
    <w:rsid w:val="00276D7F"/>
    <w:rsid w:val="00277B2C"/>
    <w:rsid w:val="0028064B"/>
    <w:rsid w:val="0029039B"/>
    <w:rsid w:val="002905CE"/>
    <w:rsid w:val="00291D01"/>
    <w:rsid w:val="002977CC"/>
    <w:rsid w:val="00297C1E"/>
    <w:rsid w:val="002A0841"/>
    <w:rsid w:val="002A3B05"/>
    <w:rsid w:val="002A40BC"/>
    <w:rsid w:val="002A439C"/>
    <w:rsid w:val="002A4C94"/>
    <w:rsid w:val="002A55CC"/>
    <w:rsid w:val="002A574E"/>
    <w:rsid w:val="002B0BC5"/>
    <w:rsid w:val="002B2897"/>
    <w:rsid w:val="002B357C"/>
    <w:rsid w:val="002B4879"/>
    <w:rsid w:val="002B5969"/>
    <w:rsid w:val="002C092D"/>
    <w:rsid w:val="002C0FB6"/>
    <w:rsid w:val="002C2FC0"/>
    <w:rsid w:val="002C60AA"/>
    <w:rsid w:val="002C6DE9"/>
    <w:rsid w:val="002C765E"/>
    <w:rsid w:val="002D0230"/>
    <w:rsid w:val="002D108C"/>
    <w:rsid w:val="002D131B"/>
    <w:rsid w:val="002D4A2D"/>
    <w:rsid w:val="002E15E7"/>
    <w:rsid w:val="002E1709"/>
    <w:rsid w:val="002E1983"/>
    <w:rsid w:val="002E29AF"/>
    <w:rsid w:val="002E5B8A"/>
    <w:rsid w:val="002E7B5E"/>
    <w:rsid w:val="002F0E11"/>
    <w:rsid w:val="002F141A"/>
    <w:rsid w:val="002F4746"/>
    <w:rsid w:val="002F5138"/>
    <w:rsid w:val="002F532D"/>
    <w:rsid w:val="002F57FE"/>
    <w:rsid w:val="002F6368"/>
    <w:rsid w:val="00306BCC"/>
    <w:rsid w:val="00310200"/>
    <w:rsid w:val="00314A02"/>
    <w:rsid w:val="0031539E"/>
    <w:rsid w:val="003218E5"/>
    <w:rsid w:val="00330D6D"/>
    <w:rsid w:val="00333960"/>
    <w:rsid w:val="003363CC"/>
    <w:rsid w:val="003373B8"/>
    <w:rsid w:val="00340480"/>
    <w:rsid w:val="003408F6"/>
    <w:rsid w:val="00341436"/>
    <w:rsid w:val="00343534"/>
    <w:rsid w:val="003473DE"/>
    <w:rsid w:val="00353DF1"/>
    <w:rsid w:val="00353E6D"/>
    <w:rsid w:val="00360EC2"/>
    <w:rsid w:val="00361068"/>
    <w:rsid w:val="003648EC"/>
    <w:rsid w:val="00377294"/>
    <w:rsid w:val="00377C6F"/>
    <w:rsid w:val="003816DD"/>
    <w:rsid w:val="0038441E"/>
    <w:rsid w:val="003849D6"/>
    <w:rsid w:val="0038637B"/>
    <w:rsid w:val="0039190D"/>
    <w:rsid w:val="0039287B"/>
    <w:rsid w:val="00393DA6"/>
    <w:rsid w:val="00396B94"/>
    <w:rsid w:val="00397D8E"/>
    <w:rsid w:val="003A0071"/>
    <w:rsid w:val="003A329D"/>
    <w:rsid w:val="003A45A5"/>
    <w:rsid w:val="003A4A00"/>
    <w:rsid w:val="003A7FF2"/>
    <w:rsid w:val="003B3ACD"/>
    <w:rsid w:val="003B431C"/>
    <w:rsid w:val="003B47EB"/>
    <w:rsid w:val="003B6992"/>
    <w:rsid w:val="003B7FBA"/>
    <w:rsid w:val="003C5D76"/>
    <w:rsid w:val="003C7049"/>
    <w:rsid w:val="003C70B4"/>
    <w:rsid w:val="003C737F"/>
    <w:rsid w:val="003D29DE"/>
    <w:rsid w:val="003D3DD8"/>
    <w:rsid w:val="003D57CA"/>
    <w:rsid w:val="003D6481"/>
    <w:rsid w:val="003E0898"/>
    <w:rsid w:val="003E4B50"/>
    <w:rsid w:val="003E563F"/>
    <w:rsid w:val="003E7917"/>
    <w:rsid w:val="003F1F57"/>
    <w:rsid w:val="003F3BF8"/>
    <w:rsid w:val="003F4925"/>
    <w:rsid w:val="003F6989"/>
    <w:rsid w:val="00405187"/>
    <w:rsid w:val="0041140F"/>
    <w:rsid w:val="00413C0F"/>
    <w:rsid w:val="0041477C"/>
    <w:rsid w:val="00424374"/>
    <w:rsid w:val="00424F32"/>
    <w:rsid w:val="004276DA"/>
    <w:rsid w:val="004310E5"/>
    <w:rsid w:val="00432190"/>
    <w:rsid w:val="00433F35"/>
    <w:rsid w:val="00440D37"/>
    <w:rsid w:val="00440DCA"/>
    <w:rsid w:val="004413A0"/>
    <w:rsid w:val="0044618C"/>
    <w:rsid w:val="004461FF"/>
    <w:rsid w:val="0044778B"/>
    <w:rsid w:val="00452589"/>
    <w:rsid w:val="0045511E"/>
    <w:rsid w:val="004574D3"/>
    <w:rsid w:val="00461D7B"/>
    <w:rsid w:val="004658C0"/>
    <w:rsid w:val="00465BA8"/>
    <w:rsid w:val="00467E59"/>
    <w:rsid w:val="004731D3"/>
    <w:rsid w:val="0047533D"/>
    <w:rsid w:val="00483BC4"/>
    <w:rsid w:val="0048417C"/>
    <w:rsid w:val="0048660F"/>
    <w:rsid w:val="00486F53"/>
    <w:rsid w:val="0049012E"/>
    <w:rsid w:val="00490F5D"/>
    <w:rsid w:val="00494C89"/>
    <w:rsid w:val="00496D91"/>
    <w:rsid w:val="004A0DBE"/>
    <w:rsid w:val="004A0FEE"/>
    <w:rsid w:val="004A16B7"/>
    <w:rsid w:val="004A1F53"/>
    <w:rsid w:val="004A27CE"/>
    <w:rsid w:val="004A2957"/>
    <w:rsid w:val="004A3460"/>
    <w:rsid w:val="004A4888"/>
    <w:rsid w:val="004A4E03"/>
    <w:rsid w:val="004A52B1"/>
    <w:rsid w:val="004A5D82"/>
    <w:rsid w:val="004B1265"/>
    <w:rsid w:val="004B3089"/>
    <w:rsid w:val="004B41A3"/>
    <w:rsid w:val="004B5762"/>
    <w:rsid w:val="004B6E24"/>
    <w:rsid w:val="004B6F98"/>
    <w:rsid w:val="004B754F"/>
    <w:rsid w:val="004C0259"/>
    <w:rsid w:val="004C0802"/>
    <w:rsid w:val="004C20AF"/>
    <w:rsid w:val="004D24B5"/>
    <w:rsid w:val="004D476F"/>
    <w:rsid w:val="004D69E7"/>
    <w:rsid w:val="004E3FD8"/>
    <w:rsid w:val="004E704B"/>
    <w:rsid w:val="004E72D9"/>
    <w:rsid w:val="004F1B8D"/>
    <w:rsid w:val="004F1E22"/>
    <w:rsid w:val="004F48B8"/>
    <w:rsid w:val="004F4B03"/>
    <w:rsid w:val="004F4CA1"/>
    <w:rsid w:val="004F6BC1"/>
    <w:rsid w:val="00501ED7"/>
    <w:rsid w:val="005023A9"/>
    <w:rsid w:val="00502F22"/>
    <w:rsid w:val="00504F55"/>
    <w:rsid w:val="00505D5B"/>
    <w:rsid w:val="005101E6"/>
    <w:rsid w:val="00510810"/>
    <w:rsid w:val="005173C1"/>
    <w:rsid w:val="00522757"/>
    <w:rsid w:val="005228B3"/>
    <w:rsid w:val="00523896"/>
    <w:rsid w:val="005239AF"/>
    <w:rsid w:val="00523A3C"/>
    <w:rsid w:val="0052447C"/>
    <w:rsid w:val="005272FE"/>
    <w:rsid w:val="0053370E"/>
    <w:rsid w:val="00533FAA"/>
    <w:rsid w:val="005352AB"/>
    <w:rsid w:val="005363AC"/>
    <w:rsid w:val="00542757"/>
    <w:rsid w:val="00545966"/>
    <w:rsid w:val="00546D3E"/>
    <w:rsid w:val="00556404"/>
    <w:rsid w:val="0055646C"/>
    <w:rsid w:val="00557A6F"/>
    <w:rsid w:val="00564F15"/>
    <w:rsid w:val="005656D7"/>
    <w:rsid w:val="00565DB7"/>
    <w:rsid w:val="00565EF6"/>
    <w:rsid w:val="00570FC2"/>
    <w:rsid w:val="005808B8"/>
    <w:rsid w:val="00583AC8"/>
    <w:rsid w:val="00591502"/>
    <w:rsid w:val="00592F6D"/>
    <w:rsid w:val="005949AE"/>
    <w:rsid w:val="00595921"/>
    <w:rsid w:val="005A0B9B"/>
    <w:rsid w:val="005A21E8"/>
    <w:rsid w:val="005A4315"/>
    <w:rsid w:val="005A59FB"/>
    <w:rsid w:val="005A5BBE"/>
    <w:rsid w:val="005B6930"/>
    <w:rsid w:val="005B730C"/>
    <w:rsid w:val="005B7C8E"/>
    <w:rsid w:val="005B7D80"/>
    <w:rsid w:val="005C154B"/>
    <w:rsid w:val="005C4014"/>
    <w:rsid w:val="005D188C"/>
    <w:rsid w:val="005D601A"/>
    <w:rsid w:val="005E21BB"/>
    <w:rsid w:val="005E2286"/>
    <w:rsid w:val="005E4BF8"/>
    <w:rsid w:val="005E7CD4"/>
    <w:rsid w:val="005F07DB"/>
    <w:rsid w:val="005F3A8F"/>
    <w:rsid w:val="005F3BA1"/>
    <w:rsid w:val="005F5532"/>
    <w:rsid w:val="005F62CC"/>
    <w:rsid w:val="005F7B58"/>
    <w:rsid w:val="00602145"/>
    <w:rsid w:val="00606206"/>
    <w:rsid w:val="006062AC"/>
    <w:rsid w:val="00612558"/>
    <w:rsid w:val="00613C67"/>
    <w:rsid w:val="00615751"/>
    <w:rsid w:val="00616F0A"/>
    <w:rsid w:val="0062055E"/>
    <w:rsid w:val="006271CB"/>
    <w:rsid w:val="00627653"/>
    <w:rsid w:val="00633478"/>
    <w:rsid w:val="006344F6"/>
    <w:rsid w:val="00634663"/>
    <w:rsid w:val="00636CED"/>
    <w:rsid w:val="00637426"/>
    <w:rsid w:val="00642795"/>
    <w:rsid w:val="006446FC"/>
    <w:rsid w:val="0064522F"/>
    <w:rsid w:val="00645B73"/>
    <w:rsid w:val="00646D42"/>
    <w:rsid w:val="00646EDC"/>
    <w:rsid w:val="006540CA"/>
    <w:rsid w:val="00654519"/>
    <w:rsid w:val="0065542C"/>
    <w:rsid w:val="00661532"/>
    <w:rsid w:val="00661F31"/>
    <w:rsid w:val="00662BBF"/>
    <w:rsid w:val="00662E12"/>
    <w:rsid w:val="00663EC5"/>
    <w:rsid w:val="00680098"/>
    <w:rsid w:val="00681090"/>
    <w:rsid w:val="0069368E"/>
    <w:rsid w:val="006A0F62"/>
    <w:rsid w:val="006A2725"/>
    <w:rsid w:val="006A473D"/>
    <w:rsid w:val="006A58C6"/>
    <w:rsid w:val="006A6029"/>
    <w:rsid w:val="006B02FD"/>
    <w:rsid w:val="006B1D0B"/>
    <w:rsid w:val="006B227F"/>
    <w:rsid w:val="006B3244"/>
    <w:rsid w:val="006D0DD3"/>
    <w:rsid w:val="006D10B0"/>
    <w:rsid w:val="006D3F98"/>
    <w:rsid w:val="006D639B"/>
    <w:rsid w:val="006E0187"/>
    <w:rsid w:val="006E095C"/>
    <w:rsid w:val="006E1C6B"/>
    <w:rsid w:val="006E20AA"/>
    <w:rsid w:val="006E2C53"/>
    <w:rsid w:val="006E39E4"/>
    <w:rsid w:val="006E679C"/>
    <w:rsid w:val="006E6B69"/>
    <w:rsid w:val="006E6EBA"/>
    <w:rsid w:val="006E724E"/>
    <w:rsid w:val="006F001F"/>
    <w:rsid w:val="006F2877"/>
    <w:rsid w:val="006F3CAB"/>
    <w:rsid w:val="006F7CE6"/>
    <w:rsid w:val="007046FC"/>
    <w:rsid w:val="007109E1"/>
    <w:rsid w:val="00710C2E"/>
    <w:rsid w:val="007142B6"/>
    <w:rsid w:val="0071493D"/>
    <w:rsid w:val="00720740"/>
    <w:rsid w:val="007316F5"/>
    <w:rsid w:val="00732AF4"/>
    <w:rsid w:val="00734B33"/>
    <w:rsid w:val="00735313"/>
    <w:rsid w:val="00736001"/>
    <w:rsid w:val="00746727"/>
    <w:rsid w:val="00747779"/>
    <w:rsid w:val="00750F67"/>
    <w:rsid w:val="00751168"/>
    <w:rsid w:val="00757266"/>
    <w:rsid w:val="00757B9D"/>
    <w:rsid w:val="00760A51"/>
    <w:rsid w:val="0076604B"/>
    <w:rsid w:val="00766A4E"/>
    <w:rsid w:val="00766B3C"/>
    <w:rsid w:val="00767E68"/>
    <w:rsid w:val="0077559E"/>
    <w:rsid w:val="00775F4C"/>
    <w:rsid w:val="00780EA5"/>
    <w:rsid w:val="00784768"/>
    <w:rsid w:val="00786788"/>
    <w:rsid w:val="007875C5"/>
    <w:rsid w:val="007906F2"/>
    <w:rsid w:val="00793442"/>
    <w:rsid w:val="007936FB"/>
    <w:rsid w:val="007958DE"/>
    <w:rsid w:val="007970BB"/>
    <w:rsid w:val="007A0574"/>
    <w:rsid w:val="007A0ACA"/>
    <w:rsid w:val="007A509B"/>
    <w:rsid w:val="007A5AF7"/>
    <w:rsid w:val="007A6EB8"/>
    <w:rsid w:val="007B038C"/>
    <w:rsid w:val="007B1A35"/>
    <w:rsid w:val="007B3E8E"/>
    <w:rsid w:val="007B4C71"/>
    <w:rsid w:val="007C109F"/>
    <w:rsid w:val="007C113E"/>
    <w:rsid w:val="007C1BBA"/>
    <w:rsid w:val="007C3323"/>
    <w:rsid w:val="007C45D4"/>
    <w:rsid w:val="007C6E47"/>
    <w:rsid w:val="007D1358"/>
    <w:rsid w:val="007D3C9E"/>
    <w:rsid w:val="007D42A8"/>
    <w:rsid w:val="007D509A"/>
    <w:rsid w:val="007D57C0"/>
    <w:rsid w:val="007D5934"/>
    <w:rsid w:val="007D59B4"/>
    <w:rsid w:val="007E1284"/>
    <w:rsid w:val="007E56FB"/>
    <w:rsid w:val="007F0337"/>
    <w:rsid w:val="007F1BA0"/>
    <w:rsid w:val="007F1C5F"/>
    <w:rsid w:val="007F3352"/>
    <w:rsid w:val="0080197A"/>
    <w:rsid w:val="008024DC"/>
    <w:rsid w:val="00803645"/>
    <w:rsid w:val="00807DDA"/>
    <w:rsid w:val="008110AB"/>
    <w:rsid w:val="00814E5D"/>
    <w:rsid w:val="00817D82"/>
    <w:rsid w:val="0082043B"/>
    <w:rsid w:val="00820CEF"/>
    <w:rsid w:val="00821E8C"/>
    <w:rsid w:val="00824922"/>
    <w:rsid w:val="008262B3"/>
    <w:rsid w:val="00827B18"/>
    <w:rsid w:val="00831DB0"/>
    <w:rsid w:val="00834EF3"/>
    <w:rsid w:val="00835070"/>
    <w:rsid w:val="00840545"/>
    <w:rsid w:val="0084111A"/>
    <w:rsid w:val="00842303"/>
    <w:rsid w:val="008533BF"/>
    <w:rsid w:val="00853BB7"/>
    <w:rsid w:val="00853C3E"/>
    <w:rsid w:val="00855406"/>
    <w:rsid w:val="008556A8"/>
    <w:rsid w:val="00855E7D"/>
    <w:rsid w:val="00864907"/>
    <w:rsid w:val="0086640E"/>
    <w:rsid w:val="008707DC"/>
    <w:rsid w:val="008828E0"/>
    <w:rsid w:val="0088474B"/>
    <w:rsid w:val="0088674F"/>
    <w:rsid w:val="00891C27"/>
    <w:rsid w:val="00892A7C"/>
    <w:rsid w:val="008955F8"/>
    <w:rsid w:val="008A5260"/>
    <w:rsid w:val="008A6BE9"/>
    <w:rsid w:val="008A7800"/>
    <w:rsid w:val="008B145C"/>
    <w:rsid w:val="008B1570"/>
    <w:rsid w:val="008B1590"/>
    <w:rsid w:val="008B2611"/>
    <w:rsid w:val="008B403C"/>
    <w:rsid w:val="008B4283"/>
    <w:rsid w:val="008B4919"/>
    <w:rsid w:val="008B6928"/>
    <w:rsid w:val="008C23B2"/>
    <w:rsid w:val="008C2E16"/>
    <w:rsid w:val="008C63F1"/>
    <w:rsid w:val="008C6BFE"/>
    <w:rsid w:val="008C76EC"/>
    <w:rsid w:val="008D33E9"/>
    <w:rsid w:val="008D4030"/>
    <w:rsid w:val="008D6A68"/>
    <w:rsid w:val="008D74B1"/>
    <w:rsid w:val="008E122B"/>
    <w:rsid w:val="008E2E40"/>
    <w:rsid w:val="008E30A5"/>
    <w:rsid w:val="008E350E"/>
    <w:rsid w:val="008E42C5"/>
    <w:rsid w:val="008E5038"/>
    <w:rsid w:val="008E5A12"/>
    <w:rsid w:val="008E71BE"/>
    <w:rsid w:val="008F05BC"/>
    <w:rsid w:val="008F3AAD"/>
    <w:rsid w:val="008F3E67"/>
    <w:rsid w:val="008F48D9"/>
    <w:rsid w:val="008F62FE"/>
    <w:rsid w:val="009035BC"/>
    <w:rsid w:val="00905AE2"/>
    <w:rsid w:val="00906028"/>
    <w:rsid w:val="009100A1"/>
    <w:rsid w:val="00910416"/>
    <w:rsid w:val="00910901"/>
    <w:rsid w:val="00911B47"/>
    <w:rsid w:val="00913B05"/>
    <w:rsid w:val="009162B8"/>
    <w:rsid w:val="009163B7"/>
    <w:rsid w:val="00920D80"/>
    <w:rsid w:val="00920DAE"/>
    <w:rsid w:val="00923DE9"/>
    <w:rsid w:val="009243F1"/>
    <w:rsid w:val="0092491D"/>
    <w:rsid w:val="00924977"/>
    <w:rsid w:val="00925171"/>
    <w:rsid w:val="009301AE"/>
    <w:rsid w:val="00933940"/>
    <w:rsid w:val="0093437C"/>
    <w:rsid w:val="0093580D"/>
    <w:rsid w:val="00935E12"/>
    <w:rsid w:val="00936FFC"/>
    <w:rsid w:val="009378EE"/>
    <w:rsid w:val="00940C68"/>
    <w:rsid w:val="009436AB"/>
    <w:rsid w:val="009437B8"/>
    <w:rsid w:val="00943D48"/>
    <w:rsid w:val="00944390"/>
    <w:rsid w:val="00945DEC"/>
    <w:rsid w:val="009464A5"/>
    <w:rsid w:val="0094700C"/>
    <w:rsid w:val="0095102D"/>
    <w:rsid w:val="00951379"/>
    <w:rsid w:val="00954291"/>
    <w:rsid w:val="00954375"/>
    <w:rsid w:val="00955B36"/>
    <w:rsid w:val="0096121B"/>
    <w:rsid w:val="0097001E"/>
    <w:rsid w:val="009723BD"/>
    <w:rsid w:val="00973AFD"/>
    <w:rsid w:val="00974590"/>
    <w:rsid w:val="0097572C"/>
    <w:rsid w:val="00982A83"/>
    <w:rsid w:val="00986ED9"/>
    <w:rsid w:val="009911C9"/>
    <w:rsid w:val="00992973"/>
    <w:rsid w:val="00993482"/>
    <w:rsid w:val="009977CC"/>
    <w:rsid w:val="009979AD"/>
    <w:rsid w:val="009A03FB"/>
    <w:rsid w:val="009A3EF6"/>
    <w:rsid w:val="009A485D"/>
    <w:rsid w:val="009A5922"/>
    <w:rsid w:val="009A65A2"/>
    <w:rsid w:val="009A6B56"/>
    <w:rsid w:val="009B15DE"/>
    <w:rsid w:val="009B272F"/>
    <w:rsid w:val="009B29FC"/>
    <w:rsid w:val="009B3BB5"/>
    <w:rsid w:val="009B63CB"/>
    <w:rsid w:val="009B779D"/>
    <w:rsid w:val="009C04CD"/>
    <w:rsid w:val="009C1912"/>
    <w:rsid w:val="009C3101"/>
    <w:rsid w:val="009C6949"/>
    <w:rsid w:val="009C7B27"/>
    <w:rsid w:val="009D1333"/>
    <w:rsid w:val="009D1B39"/>
    <w:rsid w:val="009D7273"/>
    <w:rsid w:val="009E411D"/>
    <w:rsid w:val="009E43F2"/>
    <w:rsid w:val="009E6F26"/>
    <w:rsid w:val="009F0AC4"/>
    <w:rsid w:val="009F44EE"/>
    <w:rsid w:val="009F7CAA"/>
    <w:rsid w:val="00A05634"/>
    <w:rsid w:val="00A07CF5"/>
    <w:rsid w:val="00A07FAC"/>
    <w:rsid w:val="00A11FB0"/>
    <w:rsid w:val="00A1252B"/>
    <w:rsid w:val="00A13D89"/>
    <w:rsid w:val="00A170E4"/>
    <w:rsid w:val="00A20401"/>
    <w:rsid w:val="00A22050"/>
    <w:rsid w:val="00A25CDF"/>
    <w:rsid w:val="00A26BCF"/>
    <w:rsid w:val="00A2718D"/>
    <w:rsid w:val="00A3050A"/>
    <w:rsid w:val="00A358AB"/>
    <w:rsid w:val="00A37FA6"/>
    <w:rsid w:val="00A4075C"/>
    <w:rsid w:val="00A430EA"/>
    <w:rsid w:val="00A437A1"/>
    <w:rsid w:val="00A44459"/>
    <w:rsid w:val="00A44FE2"/>
    <w:rsid w:val="00A471E6"/>
    <w:rsid w:val="00A53BEA"/>
    <w:rsid w:val="00A55124"/>
    <w:rsid w:val="00A56339"/>
    <w:rsid w:val="00A61670"/>
    <w:rsid w:val="00A63D3C"/>
    <w:rsid w:val="00A714D2"/>
    <w:rsid w:val="00A734D3"/>
    <w:rsid w:val="00A76BDC"/>
    <w:rsid w:val="00A82635"/>
    <w:rsid w:val="00A834D4"/>
    <w:rsid w:val="00A8517B"/>
    <w:rsid w:val="00A85F79"/>
    <w:rsid w:val="00A90D72"/>
    <w:rsid w:val="00A919DC"/>
    <w:rsid w:val="00A92DEF"/>
    <w:rsid w:val="00A9730B"/>
    <w:rsid w:val="00AA2E90"/>
    <w:rsid w:val="00AA377F"/>
    <w:rsid w:val="00AA6012"/>
    <w:rsid w:val="00AB0707"/>
    <w:rsid w:val="00AB3C0E"/>
    <w:rsid w:val="00AB3CE2"/>
    <w:rsid w:val="00AB59BA"/>
    <w:rsid w:val="00AB6C75"/>
    <w:rsid w:val="00AC306B"/>
    <w:rsid w:val="00AC5B4C"/>
    <w:rsid w:val="00AC5B6B"/>
    <w:rsid w:val="00AC72A6"/>
    <w:rsid w:val="00AD0289"/>
    <w:rsid w:val="00AD46F6"/>
    <w:rsid w:val="00AD56EF"/>
    <w:rsid w:val="00AD5F6D"/>
    <w:rsid w:val="00AD7E83"/>
    <w:rsid w:val="00AE4081"/>
    <w:rsid w:val="00AE6058"/>
    <w:rsid w:val="00AF2AA7"/>
    <w:rsid w:val="00AF3EC6"/>
    <w:rsid w:val="00AF4B63"/>
    <w:rsid w:val="00AF4E0F"/>
    <w:rsid w:val="00AF6FD2"/>
    <w:rsid w:val="00B005E4"/>
    <w:rsid w:val="00B0075D"/>
    <w:rsid w:val="00B02E10"/>
    <w:rsid w:val="00B03CBD"/>
    <w:rsid w:val="00B06386"/>
    <w:rsid w:val="00B06A43"/>
    <w:rsid w:val="00B07C63"/>
    <w:rsid w:val="00B07FB3"/>
    <w:rsid w:val="00B10D3C"/>
    <w:rsid w:val="00B11EF2"/>
    <w:rsid w:val="00B132D6"/>
    <w:rsid w:val="00B13917"/>
    <w:rsid w:val="00B15C64"/>
    <w:rsid w:val="00B2017A"/>
    <w:rsid w:val="00B22FA4"/>
    <w:rsid w:val="00B30125"/>
    <w:rsid w:val="00B30EBE"/>
    <w:rsid w:val="00B31B76"/>
    <w:rsid w:val="00B3326F"/>
    <w:rsid w:val="00B34863"/>
    <w:rsid w:val="00B34DB4"/>
    <w:rsid w:val="00B354ED"/>
    <w:rsid w:val="00B440EE"/>
    <w:rsid w:val="00B457AC"/>
    <w:rsid w:val="00B56FA4"/>
    <w:rsid w:val="00B57923"/>
    <w:rsid w:val="00B57F1A"/>
    <w:rsid w:val="00B60490"/>
    <w:rsid w:val="00B608F1"/>
    <w:rsid w:val="00B63058"/>
    <w:rsid w:val="00B65FDB"/>
    <w:rsid w:val="00B70A1D"/>
    <w:rsid w:val="00B7217B"/>
    <w:rsid w:val="00B750EA"/>
    <w:rsid w:val="00B75732"/>
    <w:rsid w:val="00B771D5"/>
    <w:rsid w:val="00B7765C"/>
    <w:rsid w:val="00B8154E"/>
    <w:rsid w:val="00B82368"/>
    <w:rsid w:val="00B842A4"/>
    <w:rsid w:val="00B848F6"/>
    <w:rsid w:val="00B85525"/>
    <w:rsid w:val="00B8657F"/>
    <w:rsid w:val="00B914D9"/>
    <w:rsid w:val="00B922F0"/>
    <w:rsid w:val="00B92820"/>
    <w:rsid w:val="00B94EF6"/>
    <w:rsid w:val="00B94F1B"/>
    <w:rsid w:val="00B955E2"/>
    <w:rsid w:val="00BA2FE6"/>
    <w:rsid w:val="00BA3249"/>
    <w:rsid w:val="00BA338F"/>
    <w:rsid w:val="00BA5A28"/>
    <w:rsid w:val="00BB001F"/>
    <w:rsid w:val="00BB43AE"/>
    <w:rsid w:val="00BB602E"/>
    <w:rsid w:val="00BB76CB"/>
    <w:rsid w:val="00BB7858"/>
    <w:rsid w:val="00BC0F65"/>
    <w:rsid w:val="00BC1A35"/>
    <w:rsid w:val="00BC1BF9"/>
    <w:rsid w:val="00BC3388"/>
    <w:rsid w:val="00BC5D84"/>
    <w:rsid w:val="00BC5DD3"/>
    <w:rsid w:val="00BC710A"/>
    <w:rsid w:val="00BC7DC7"/>
    <w:rsid w:val="00BD0944"/>
    <w:rsid w:val="00BD1976"/>
    <w:rsid w:val="00BD5F2F"/>
    <w:rsid w:val="00BD75F5"/>
    <w:rsid w:val="00BD7D7C"/>
    <w:rsid w:val="00BE5AAD"/>
    <w:rsid w:val="00BE5DEC"/>
    <w:rsid w:val="00BE5E02"/>
    <w:rsid w:val="00BE6A6F"/>
    <w:rsid w:val="00BE774E"/>
    <w:rsid w:val="00BF0615"/>
    <w:rsid w:val="00BF4858"/>
    <w:rsid w:val="00C03C96"/>
    <w:rsid w:val="00C0588B"/>
    <w:rsid w:val="00C0730E"/>
    <w:rsid w:val="00C07925"/>
    <w:rsid w:val="00C113A6"/>
    <w:rsid w:val="00C11FDE"/>
    <w:rsid w:val="00C1597F"/>
    <w:rsid w:val="00C15A0D"/>
    <w:rsid w:val="00C15B1A"/>
    <w:rsid w:val="00C160FA"/>
    <w:rsid w:val="00C17FDF"/>
    <w:rsid w:val="00C24027"/>
    <w:rsid w:val="00C24556"/>
    <w:rsid w:val="00C25D17"/>
    <w:rsid w:val="00C26B6F"/>
    <w:rsid w:val="00C31364"/>
    <w:rsid w:val="00C3233B"/>
    <w:rsid w:val="00C328C6"/>
    <w:rsid w:val="00C3349E"/>
    <w:rsid w:val="00C344E4"/>
    <w:rsid w:val="00C356E0"/>
    <w:rsid w:val="00C37514"/>
    <w:rsid w:val="00C37D3B"/>
    <w:rsid w:val="00C423DA"/>
    <w:rsid w:val="00C47B6F"/>
    <w:rsid w:val="00C5518F"/>
    <w:rsid w:val="00C555F0"/>
    <w:rsid w:val="00C56692"/>
    <w:rsid w:val="00C566D9"/>
    <w:rsid w:val="00C57394"/>
    <w:rsid w:val="00C5795E"/>
    <w:rsid w:val="00C61924"/>
    <w:rsid w:val="00C6314A"/>
    <w:rsid w:val="00C63F7F"/>
    <w:rsid w:val="00C711E4"/>
    <w:rsid w:val="00C716B4"/>
    <w:rsid w:val="00C71731"/>
    <w:rsid w:val="00C72112"/>
    <w:rsid w:val="00C738A3"/>
    <w:rsid w:val="00C74D19"/>
    <w:rsid w:val="00C763B1"/>
    <w:rsid w:val="00C80A03"/>
    <w:rsid w:val="00C8252A"/>
    <w:rsid w:val="00C86A92"/>
    <w:rsid w:val="00C90592"/>
    <w:rsid w:val="00C90B4B"/>
    <w:rsid w:val="00C91CF6"/>
    <w:rsid w:val="00C9573C"/>
    <w:rsid w:val="00C97A6F"/>
    <w:rsid w:val="00CA0C51"/>
    <w:rsid w:val="00CA1B4A"/>
    <w:rsid w:val="00CA30D9"/>
    <w:rsid w:val="00CA4892"/>
    <w:rsid w:val="00CA5EAF"/>
    <w:rsid w:val="00CA5EE5"/>
    <w:rsid w:val="00CA6ADA"/>
    <w:rsid w:val="00CA7E27"/>
    <w:rsid w:val="00CB12AA"/>
    <w:rsid w:val="00CB344C"/>
    <w:rsid w:val="00CB4DF3"/>
    <w:rsid w:val="00CB545A"/>
    <w:rsid w:val="00CB5764"/>
    <w:rsid w:val="00CB69A5"/>
    <w:rsid w:val="00CB6A00"/>
    <w:rsid w:val="00CB6A80"/>
    <w:rsid w:val="00CC0F56"/>
    <w:rsid w:val="00CC1383"/>
    <w:rsid w:val="00CC4FBA"/>
    <w:rsid w:val="00CC6A27"/>
    <w:rsid w:val="00CD12C6"/>
    <w:rsid w:val="00CD190C"/>
    <w:rsid w:val="00CE24DB"/>
    <w:rsid w:val="00CE4FE3"/>
    <w:rsid w:val="00CE6BED"/>
    <w:rsid w:val="00CF0AE9"/>
    <w:rsid w:val="00CF1F7D"/>
    <w:rsid w:val="00CF1FA5"/>
    <w:rsid w:val="00CF2E6A"/>
    <w:rsid w:val="00CF34B9"/>
    <w:rsid w:val="00CF3882"/>
    <w:rsid w:val="00CF6147"/>
    <w:rsid w:val="00D01750"/>
    <w:rsid w:val="00D0299C"/>
    <w:rsid w:val="00D031DA"/>
    <w:rsid w:val="00D04F90"/>
    <w:rsid w:val="00D05FB8"/>
    <w:rsid w:val="00D21362"/>
    <w:rsid w:val="00D268C0"/>
    <w:rsid w:val="00D2776B"/>
    <w:rsid w:val="00D30A48"/>
    <w:rsid w:val="00D32A75"/>
    <w:rsid w:val="00D37B79"/>
    <w:rsid w:val="00D400DA"/>
    <w:rsid w:val="00D404C9"/>
    <w:rsid w:val="00D40ED7"/>
    <w:rsid w:val="00D41AEB"/>
    <w:rsid w:val="00D433C2"/>
    <w:rsid w:val="00D47417"/>
    <w:rsid w:val="00D546AB"/>
    <w:rsid w:val="00D56E39"/>
    <w:rsid w:val="00D57089"/>
    <w:rsid w:val="00D5737F"/>
    <w:rsid w:val="00D60FFC"/>
    <w:rsid w:val="00D6328F"/>
    <w:rsid w:val="00D6783B"/>
    <w:rsid w:val="00D73D0C"/>
    <w:rsid w:val="00D75D56"/>
    <w:rsid w:val="00D7608A"/>
    <w:rsid w:val="00D77758"/>
    <w:rsid w:val="00D777ED"/>
    <w:rsid w:val="00D818BE"/>
    <w:rsid w:val="00D83168"/>
    <w:rsid w:val="00D86C52"/>
    <w:rsid w:val="00D9403D"/>
    <w:rsid w:val="00D943B7"/>
    <w:rsid w:val="00D94592"/>
    <w:rsid w:val="00DA029F"/>
    <w:rsid w:val="00DA0FE9"/>
    <w:rsid w:val="00DA13C6"/>
    <w:rsid w:val="00DA13F4"/>
    <w:rsid w:val="00DA2DB7"/>
    <w:rsid w:val="00DA3228"/>
    <w:rsid w:val="00DA628B"/>
    <w:rsid w:val="00DA74C8"/>
    <w:rsid w:val="00DB04F7"/>
    <w:rsid w:val="00DC06C2"/>
    <w:rsid w:val="00DC15B1"/>
    <w:rsid w:val="00DC1D42"/>
    <w:rsid w:val="00DC3867"/>
    <w:rsid w:val="00DC3F02"/>
    <w:rsid w:val="00DC7532"/>
    <w:rsid w:val="00DD05FE"/>
    <w:rsid w:val="00DD18D7"/>
    <w:rsid w:val="00DD2F12"/>
    <w:rsid w:val="00DD5750"/>
    <w:rsid w:val="00DD60F8"/>
    <w:rsid w:val="00DD6CC8"/>
    <w:rsid w:val="00DE369A"/>
    <w:rsid w:val="00DE38D1"/>
    <w:rsid w:val="00DE4588"/>
    <w:rsid w:val="00DE5CF3"/>
    <w:rsid w:val="00DF014C"/>
    <w:rsid w:val="00DF1737"/>
    <w:rsid w:val="00DF1B71"/>
    <w:rsid w:val="00DF3C9C"/>
    <w:rsid w:val="00DF4543"/>
    <w:rsid w:val="00DF54EE"/>
    <w:rsid w:val="00DF5645"/>
    <w:rsid w:val="00E0297D"/>
    <w:rsid w:val="00E05BB3"/>
    <w:rsid w:val="00E07022"/>
    <w:rsid w:val="00E07EF3"/>
    <w:rsid w:val="00E10DD4"/>
    <w:rsid w:val="00E12FC5"/>
    <w:rsid w:val="00E140CF"/>
    <w:rsid w:val="00E15D31"/>
    <w:rsid w:val="00E16A45"/>
    <w:rsid w:val="00E215C8"/>
    <w:rsid w:val="00E219EF"/>
    <w:rsid w:val="00E22E95"/>
    <w:rsid w:val="00E23D6D"/>
    <w:rsid w:val="00E3121A"/>
    <w:rsid w:val="00E31504"/>
    <w:rsid w:val="00E31D91"/>
    <w:rsid w:val="00E32E33"/>
    <w:rsid w:val="00E331A7"/>
    <w:rsid w:val="00E356AF"/>
    <w:rsid w:val="00E36102"/>
    <w:rsid w:val="00E373DD"/>
    <w:rsid w:val="00E41069"/>
    <w:rsid w:val="00E42811"/>
    <w:rsid w:val="00E43223"/>
    <w:rsid w:val="00E45132"/>
    <w:rsid w:val="00E4609B"/>
    <w:rsid w:val="00E4694D"/>
    <w:rsid w:val="00E517FD"/>
    <w:rsid w:val="00E51EF9"/>
    <w:rsid w:val="00E560C8"/>
    <w:rsid w:val="00E56A56"/>
    <w:rsid w:val="00E56F35"/>
    <w:rsid w:val="00E60CCC"/>
    <w:rsid w:val="00E61AD9"/>
    <w:rsid w:val="00E6285E"/>
    <w:rsid w:val="00E64188"/>
    <w:rsid w:val="00E65EDE"/>
    <w:rsid w:val="00E703E3"/>
    <w:rsid w:val="00E71AC0"/>
    <w:rsid w:val="00E72740"/>
    <w:rsid w:val="00E751BE"/>
    <w:rsid w:val="00E75925"/>
    <w:rsid w:val="00E777A3"/>
    <w:rsid w:val="00E846B6"/>
    <w:rsid w:val="00E84D35"/>
    <w:rsid w:val="00E8753A"/>
    <w:rsid w:val="00E918F7"/>
    <w:rsid w:val="00E91E19"/>
    <w:rsid w:val="00E920D5"/>
    <w:rsid w:val="00E92B6B"/>
    <w:rsid w:val="00EA008C"/>
    <w:rsid w:val="00EA093E"/>
    <w:rsid w:val="00EB0D63"/>
    <w:rsid w:val="00EB0E76"/>
    <w:rsid w:val="00EB2A37"/>
    <w:rsid w:val="00EB4DBC"/>
    <w:rsid w:val="00EB7A4D"/>
    <w:rsid w:val="00EC0B42"/>
    <w:rsid w:val="00EC6DAE"/>
    <w:rsid w:val="00EC767B"/>
    <w:rsid w:val="00ED52DF"/>
    <w:rsid w:val="00ED5936"/>
    <w:rsid w:val="00ED7ED9"/>
    <w:rsid w:val="00EE0A20"/>
    <w:rsid w:val="00EE2732"/>
    <w:rsid w:val="00EE33C2"/>
    <w:rsid w:val="00EE41B5"/>
    <w:rsid w:val="00EE4C2B"/>
    <w:rsid w:val="00EE6393"/>
    <w:rsid w:val="00EE756D"/>
    <w:rsid w:val="00EF07D4"/>
    <w:rsid w:val="00EF284F"/>
    <w:rsid w:val="00EF3FAC"/>
    <w:rsid w:val="00EF707F"/>
    <w:rsid w:val="00EF78EF"/>
    <w:rsid w:val="00EF7AB2"/>
    <w:rsid w:val="00F0137D"/>
    <w:rsid w:val="00F015A0"/>
    <w:rsid w:val="00F01BE4"/>
    <w:rsid w:val="00F05FBE"/>
    <w:rsid w:val="00F150A9"/>
    <w:rsid w:val="00F24E3D"/>
    <w:rsid w:val="00F300D8"/>
    <w:rsid w:val="00F315E6"/>
    <w:rsid w:val="00F31602"/>
    <w:rsid w:val="00F322FE"/>
    <w:rsid w:val="00F343FA"/>
    <w:rsid w:val="00F3498A"/>
    <w:rsid w:val="00F411D1"/>
    <w:rsid w:val="00F45ED7"/>
    <w:rsid w:val="00F51EBE"/>
    <w:rsid w:val="00F5539E"/>
    <w:rsid w:val="00F557B8"/>
    <w:rsid w:val="00F55A48"/>
    <w:rsid w:val="00F60DFC"/>
    <w:rsid w:val="00F6113F"/>
    <w:rsid w:val="00F61F2E"/>
    <w:rsid w:val="00F62677"/>
    <w:rsid w:val="00F66588"/>
    <w:rsid w:val="00F66EDD"/>
    <w:rsid w:val="00F66F2A"/>
    <w:rsid w:val="00F67A5C"/>
    <w:rsid w:val="00F7096A"/>
    <w:rsid w:val="00F724A0"/>
    <w:rsid w:val="00F72B80"/>
    <w:rsid w:val="00F7517D"/>
    <w:rsid w:val="00F83268"/>
    <w:rsid w:val="00F835A2"/>
    <w:rsid w:val="00F84DEE"/>
    <w:rsid w:val="00F85019"/>
    <w:rsid w:val="00F85FF5"/>
    <w:rsid w:val="00F87E32"/>
    <w:rsid w:val="00F91995"/>
    <w:rsid w:val="00F92DF9"/>
    <w:rsid w:val="00F9404B"/>
    <w:rsid w:val="00F94AAE"/>
    <w:rsid w:val="00FA391A"/>
    <w:rsid w:val="00FA7186"/>
    <w:rsid w:val="00FB0B3F"/>
    <w:rsid w:val="00FB1F02"/>
    <w:rsid w:val="00FB340D"/>
    <w:rsid w:val="00FB46F5"/>
    <w:rsid w:val="00FB4DED"/>
    <w:rsid w:val="00FC3700"/>
    <w:rsid w:val="00FC4E8F"/>
    <w:rsid w:val="00FC5C9C"/>
    <w:rsid w:val="00FD0D80"/>
    <w:rsid w:val="00FD1122"/>
    <w:rsid w:val="00FD1454"/>
    <w:rsid w:val="00FD24F6"/>
    <w:rsid w:val="00FD36EE"/>
    <w:rsid w:val="00FD3AAD"/>
    <w:rsid w:val="00FD3FD6"/>
    <w:rsid w:val="00FD457C"/>
    <w:rsid w:val="00FD5401"/>
    <w:rsid w:val="00FD62DF"/>
    <w:rsid w:val="00FD658C"/>
    <w:rsid w:val="00FE069A"/>
    <w:rsid w:val="00FE2238"/>
    <w:rsid w:val="00FF51A0"/>
    <w:rsid w:val="00FF630E"/>
    <w:rsid w:val="00FF6C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7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A2D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A2718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2718D"/>
  </w:style>
  <w:style w:type="paragraph" w:styleId="a6">
    <w:name w:val="footer"/>
    <w:basedOn w:val="a"/>
    <w:link w:val="a7"/>
    <w:uiPriority w:val="99"/>
    <w:unhideWhenUsed/>
    <w:rsid w:val="00A2718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2718D"/>
  </w:style>
  <w:style w:type="paragraph" w:customStyle="1" w:styleId="Default">
    <w:name w:val="Default"/>
    <w:rsid w:val="001728E9"/>
    <w:pPr>
      <w:autoSpaceDE w:val="0"/>
      <w:autoSpaceDN w:val="0"/>
      <w:adjustRightInd w:val="0"/>
      <w:spacing w:after="0" w:line="240" w:lineRule="auto"/>
    </w:pPr>
    <w:rPr>
      <w:rFonts w:ascii="Tahoma" w:hAnsi="Tahoma" w:cs="Tahoma"/>
      <w:color w:val="000000"/>
      <w:sz w:val="24"/>
      <w:szCs w:val="24"/>
    </w:rPr>
  </w:style>
  <w:style w:type="paragraph" w:styleId="a8">
    <w:name w:val="Body Text"/>
    <w:basedOn w:val="a"/>
    <w:link w:val="a9"/>
    <w:rsid w:val="00260224"/>
    <w:pPr>
      <w:spacing w:after="120" w:line="240" w:lineRule="auto"/>
    </w:pPr>
    <w:rPr>
      <w:rFonts w:ascii="Times New Roman" w:eastAsia="Times New Roman" w:hAnsi="Times New Roman" w:cs="Times New Roman"/>
      <w:sz w:val="24"/>
      <w:szCs w:val="20"/>
      <w:lang w:eastAsia="ru-RU"/>
    </w:rPr>
  </w:style>
  <w:style w:type="character" w:customStyle="1" w:styleId="a9">
    <w:name w:val="Основной текст Знак"/>
    <w:basedOn w:val="a0"/>
    <w:link w:val="a8"/>
    <w:rsid w:val="00260224"/>
    <w:rPr>
      <w:rFonts w:ascii="Times New Roman" w:eastAsia="Times New Roman" w:hAnsi="Times New Roman" w:cs="Times New Roman"/>
      <w:sz w:val="24"/>
      <w:szCs w:val="20"/>
      <w:lang w:eastAsia="ru-RU"/>
    </w:rPr>
  </w:style>
  <w:style w:type="character" w:customStyle="1" w:styleId="1">
    <w:name w:val="Строгий1"/>
    <w:basedOn w:val="a0"/>
    <w:rsid w:val="00465BA8"/>
  </w:style>
  <w:style w:type="table" w:customStyle="1" w:styleId="TableNormal">
    <w:name w:val="Table Normal"/>
    <w:rsid w:val="005C401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2">
    <w:name w:val="Стиль таблицы 2"/>
    <w:rsid w:val="005C4014"/>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ru-RU"/>
    </w:rPr>
  </w:style>
  <w:style w:type="paragraph" w:styleId="aa">
    <w:name w:val="Balloon Text"/>
    <w:basedOn w:val="a"/>
    <w:link w:val="ab"/>
    <w:uiPriority w:val="99"/>
    <w:semiHidden/>
    <w:unhideWhenUsed/>
    <w:rsid w:val="00557A6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57A6F"/>
    <w:rPr>
      <w:rFonts w:ascii="Tahoma" w:hAnsi="Tahoma" w:cs="Tahoma"/>
      <w:sz w:val="16"/>
      <w:szCs w:val="16"/>
    </w:rPr>
  </w:style>
  <w:style w:type="character" w:customStyle="1" w:styleId="citation-volume-pages">
    <w:name w:val="citation-volume-pages"/>
    <w:basedOn w:val="a0"/>
    <w:rsid w:val="0045511E"/>
  </w:style>
  <w:style w:type="character" w:styleId="ac">
    <w:name w:val="Strong"/>
    <w:basedOn w:val="a0"/>
    <w:uiPriority w:val="22"/>
    <w:qFormat/>
    <w:rsid w:val="00DA0FE9"/>
    <w:rPr>
      <w:b/>
      <w:bCs/>
    </w:rPr>
  </w:style>
  <w:style w:type="paragraph" w:styleId="ad">
    <w:name w:val="List Paragraph"/>
    <w:basedOn w:val="a"/>
    <w:uiPriority w:val="34"/>
    <w:qFormat/>
    <w:rsid w:val="00A170E4"/>
    <w:pPr>
      <w:ind w:left="720"/>
      <w:contextualSpacing/>
    </w:pPr>
  </w:style>
</w:styles>
</file>

<file path=word/webSettings.xml><?xml version="1.0" encoding="utf-8"?>
<w:webSettings xmlns:r="http://schemas.openxmlformats.org/officeDocument/2006/relationships" xmlns:w="http://schemas.openxmlformats.org/wordprocessingml/2006/main">
  <w:divs>
    <w:div w:id="10574522">
      <w:bodyDiv w:val="1"/>
      <w:marLeft w:val="0"/>
      <w:marRight w:val="0"/>
      <w:marTop w:val="0"/>
      <w:marBottom w:val="0"/>
      <w:divBdr>
        <w:top w:val="none" w:sz="0" w:space="0" w:color="auto"/>
        <w:left w:val="none" w:sz="0" w:space="0" w:color="auto"/>
        <w:bottom w:val="none" w:sz="0" w:space="0" w:color="auto"/>
        <w:right w:val="none" w:sz="0" w:space="0" w:color="auto"/>
      </w:divBdr>
    </w:div>
    <w:div w:id="130682609">
      <w:bodyDiv w:val="1"/>
      <w:marLeft w:val="0"/>
      <w:marRight w:val="0"/>
      <w:marTop w:val="0"/>
      <w:marBottom w:val="0"/>
      <w:divBdr>
        <w:top w:val="none" w:sz="0" w:space="0" w:color="auto"/>
        <w:left w:val="none" w:sz="0" w:space="0" w:color="auto"/>
        <w:bottom w:val="none" w:sz="0" w:space="0" w:color="auto"/>
        <w:right w:val="none" w:sz="0" w:space="0" w:color="auto"/>
      </w:divBdr>
    </w:div>
    <w:div w:id="151992400">
      <w:bodyDiv w:val="1"/>
      <w:marLeft w:val="0"/>
      <w:marRight w:val="0"/>
      <w:marTop w:val="0"/>
      <w:marBottom w:val="0"/>
      <w:divBdr>
        <w:top w:val="none" w:sz="0" w:space="0" w:color="auto"/>
        <w:left w:val="none" w:sz="0" w:space="0" w:color="auto"/>
        <w:bottom w:val="none" w:sz="0" w:space="0" w:color="auto"/>
        <w:right w:val="none" w:sz="0" w:space="0" w:color="auto"/>
      </w:divBdr>
    </w:div>
    <w:div w:id="1601647056">
      <w:bodyDiv w:val="1"/>
      <w:marLeft w:val="0"/>
      <w:marRight w:val="0"/>
      <w:marTop w:val="0"/>
      <w:marBottom w:val="0"/>
      <w:divBdr>
        <w:top w:val="none" w:sz="0" w:space="0" w:color="auto"/>
        <w:left w:val="none" w:sz="0" w:space="0" w:color="auto"/>
        <w:bottom w:val="none" w:sz="0" w:space="0" w:color="auto"/>
        <w:right w:val="none" w:sz="0" w:space="0" w:color="auto"/>
      </w:divBdr>
      <w:divsChild>
        <w:div w:id="1517501687">
          <w:marLeft w:val="0"/>
          <w:marRight w:val="0"/>
          <w:marTop w:val="0"/>
          <w:marBottom w:val="0"/>
          <w:divBdr>
            <w:top w:val="none" w:sz="0" w:space="0" w:color="auto"/>
            <w:left w:val="none" w:sz="0" w:space="0" w:color="auto"/>
            <w:bottom w:val="none" w:sz="0" w:space="0" w:color="auto"/>
            <w:right w:val="none" w:sz="0" w:space="0" w:color="auto"/>
          </w:divBdr>
        </w:div>
        <w:div w:id="1813407959">
          <w:marLeft w:val="0"/>
          <w:marRight w:val="0"/>
          <w:marTop w:val="0"/>
          <w:marBottom w:val="0"/>
          <w:divBdr>
            <w:top w:val="none" w:sz="0" w:space="0" w:color="auto"/>
            <w:left w:val="none" w:sz="0" w:space="0" w:color="auto"/>
            <w:bottom w:val="none" w:sz="0" w:space="0" w:color="auto"/>
            <w:right w:val="none" w:sz="0" w:space="0" w:color="auto"/>
          </w:divBdr>
        </w:div>
        <w:div w:id="610167588">
          <w:marLeft w:val="0"/>
          <w:marRight w:val="0"/>
          <w:marTop w:val="0"/>
          <w:marBottom w:val="0"/>
          <w:divBdr>
            <w:top w:val="none" w:sz="0" w:space="0" w:color="auto"/>
            <w:left w:val="none" w:sz="0" w:space="0" w:color="auto"/>
            <w:bottom w:val="none" w:sz="0" w:space="0" w:color="auto"/>
            <w:right w:val="none" w:sz="0" w:space="0" w:color="auto"/>
          </w:divBdr>
        </w:div>
      </w:divsChild>
    </w:div>
    <w:div w:id="1799445124">
      <w:bodyDiv w:val="1"/>
      <w:marLeft w:val="0"/>
      <w:marRight w:val="0"/>
      <w:marTop w:val="0"/>
      <w:marBottom w:val="0"/>
      <w:divBdr>
        <w:top w:val="none" w:sz="0" w:space="0" w:color="auto"/>
        <w:left w:val="none" w:sz="0" w:space="0" w:color="auto"/>
        <w:bottom w:val="none" w:sz="0" w:space="0" w:color="auto"/>
        <w:right w:val="none" w:sz="0" w:space="0" w:color="auto"/>
      </w:divBdr>
    </w:div>
    <w:div w:id="197008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12F06-D8A3-4524-A324-25D594BF3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7262</Words>
  <Characters>41399</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Пользователь Windows</cp:lastModifiedBy>
  <cp:revision>2</cp:revision>
  <dcterms:created xsi:type="dcterms:W3CDTF">2020-05-31T10:44:00Z</dcterms:created>
  <dcterms:modified xsi:type="dcterms:W3CDTF">2020-05-31T10:44:00Z</dcterms:modified>
</cp:coreProperties>
</file>